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F7" w:rsidRPr="003551F7" w:rsidRDefault="003551F7" w:rsidP="003551F7">
      <w:pPr>
        <w:pBdr>
          <w:top w:val="double" w:sz="6" w:space="0" w:color="000000"/>
          <w:left w:val="double" w:sz="6" w:space="0" w:color="000000"/>
          <w:bottom w:val="double" w:sz="6" w:space="0" w:color="000000"/>
          <w:right w:val="double" w:sz="6" w:space="3" w:color="000000"/>
        </w:pBdr>
        <w:autoSpaceDE w:val="0"/>
        <w:autoSpaceDN w:val="0"/>
        <w:ind w:left="240" w:right="269"/>
        <w:jc w:val="center"/>
        <w:rPr>
          <w:rFonts w:ascii="Times New Roman" w:eastAsia="ＭＳ 明朝" w:hAnsi="Times New Roman" w:cs="Arial Unicode MS"/>
          <w:kern w:val="3"/>
          <w:sz w:val="24"/>
          <w:szCs w:val="24"/>
          <w:lang w:bidi="hi-IN"/>
        </w:rPr>
      </w:pPr>
      <w:r>
        <w:rPr>
          <w:rFonts w:ascii="ＭＳ ゴシック" w:eastAsia="ＭＳ ゴシック" w:hAnsi="ＭＳ ゴシック" w:cs="ＭＳ ゴシック" w:hint="eastAsia"/>
          <w:kern w:val="0"/>
          <w:sz w:val="26"/>
          <w:szCs w:val="26"/>
          <w:lang w:val="ja-JP"/>
        </w:rPr>
        <w:t xml:space="preserve">　第</w:t>
      </w:r>
      <w:r w:rsidR="00076EA0">
        <w:rPr>
          <w:rFonts w:ascii="ＭＳ ゴシック" w:eastAsia="ＭＳ ゴシック" w:hAnsi="ＭＳ ゴシック" w:cs="ＭＳ ゴシック" w:hint="eastAsia"/>
          <w:kern w:val="0"/>
          <w:sz w:val="26"/>
          <w:szCs w:val="26"/>
          <w:lang w:val="ja-JP"/>
        </w:rPr>
        <w:t>７</w:t>
      </w:r>
      <w:r w:rsidR="00470999">
        <w:rPr>
          <w:rFonts w:ascii="ＭＳ ゴシック" w:eastAsia="ＭＳ ゴシック" w:hAnsi="ＭＳ ゴシック" w:cs="ＭＳ ゴシック" w:hint="eastAsia"/>
          <w:kern w:val="0"/>
          <w:sz w:val="26"/>
          <w:szCs w:val="26"/>
          <w:lang w:val="ja-JP"/>
        </w:rPr>
        <w:t>６０</w:t>
      </w:r>
      <w:r w:rsidRPr="003551F7">
        <w:rPr>
          <w:rFonts w:ascii="ＭＳ ゴシック" w:eastAsia="ＭＳ ゴシック" w:hAnsi="ＭＳ ゴシック" w:cs="ＭＳ ゴシック" w:hint="eastAsia"/>
          <w:kern w:val="0"/>
          <w:sz w:val="26"/>
          <w:szCs w:val="26"/>
          <w:lang w:val="ja-JP"/>
        </w:rPr>
        <w:t xml:space="preserve">号　</w:t>
      </w:r>
      <w:r w:rsidRPr="003551F7">
        <w:rPr>
          <w:rFonts w:ascii="ＭＳ ゴシック" w:eastAsia="ＭＳ ゴシック" w:hAnsi="ＭＳ ゴシック" w:cs="ＭＳ ゴシック" w:hint="eastAsia"/>
          <w:kern w:val="0"/>
          <w:sz w:val="44"/>
          <w:szCs w:val="44"/>
          <w:lang w:val="ja-JP"/>
        </w:rPr>
        <w:t>ヤスクニ通信</w:t>
      </w:r>
      <w:r w:rsidRPr="003551F7">
        <w:rPr>
          <w:rFonts w:ascii="ＭＳ ゴシック" w:eastAsia="ＭＳ ゴシック" w:hAnsi="ＭＳ ゴシック" w:cs="ＭＳ ゴシック"/>
          <w:kern w:val="0"/>
          <w:sz w:val="44"/>
          <w:szCs w:val="44"/>
          <w:lang w:val="ja-JP"/>
        </w:rPr>
        <w:t xml:space="preserve"> </w:t>
      </w:r>
      <w:r w:rsidRPr="003551F7">
        <w:rPr>
          <w:rFonts w:ascii="ＭＳ ゴシック" w:eastAsia="ＭＳ ゴシック" w:hAnsi="ＭＳ ゴシック" w:cs="ＭＳ ゴシック" w:hint="eastAsia"/>
          <w:kern w:val="0"/>
          <w:sz w:val="26"/>
          <w:szCs w:val="26"/>
          <w:lang w:val="ja-JP"/>
        </w:rPr>
        <w:t>２０１</w:t>
      </w:r>
      <w:r w:rsidR="001B1DC3">
        <w:rPr>
          <w:rFonts w:ascii="ＭＳ ゴシック" w:eastAsia="ＭＳ ゴシック" w:hAnsi="ＭＳ ゴシック" w:cs="ＭＳ ゴシック" w:hint="eastAsia"/>
          <w:kern w:val="0"/>
          <w:sz w:val="26"/>
          <w:szCs w:val="26"/>
          <w:lang w:val="ja-JP"/>
        </w:rPr>
        <w:t>８</w:t>
      </w:r>
      <w:r w:rsidRPr="003551F7">
        <w:rPr>
          <w:rFonts w:ascii="ＭＳ ゴシック" w:eastAsia="ＭＳ ゴシック" w:hAnsi="ＭＳ ゴシック" w:cs="ＭＳ ゴシック" w:hint="eastAsia"/>
          <w:kern w:val="0"/>
          <w:sz w:val="26"/>
          <w:szCs w:val="26"/>
          <w:lang w:val="ja-JP"/>
        </w:rPr>
        <w:t>年</w:t>
      </w:r>
      <w:r w:rsidR="00470999">
        <w:rPr>
          <w:rFonts w:ascii="ＭＳ ゴシック" w:eastAsia="ＭＳ ゴシック" w:hAnsi="ＭＳ ゴシック" w:cs="ＭＳ ゴシック" w:hint="eastAsia"/>
          <w:kern w:val="0"/>
          <w:sz w:val="26"/>
          <w:szCs w:val="26"/>
          <w:lang w:val="ja-JP"/>
        </w:rPr>
        <w:t>５</w:t>
      </w:r>
      <w:r w:rsidRPr="003551F7">
        <w:rPr>
          <w:rFonts w:ascii="ＭＳ ゴシック" w:eastAsia="ＭＳ ゴシック" w:hAnsi="ＭＳ ゴシック" w:cs="ＭＳ ゴシック" w:hint="eastAsia"/>
          <w:kern w:val="0"/>
          <w:sz w:val="26"/>
          <w:szCs w:val="26"/>
          <w:lang w:val="ja-JP"/>
        </w:rPr>
        <w:t>月</w:t>
      </w:r>
      <w:r w:rsidR="00470999">
        <w:rPr>
          <w:rFonts w:ascii="ＭＳ ゴシック" w:eastAsia="ＭＳ ゴシック" w:hAnsi="ＭＳ ゴシック" w:cs="ＭＳ ゴシック" w:hint="eastAsia"/>
          <w:kern w:val="0"/>
          <w:sz w:val="26"/>
          <w:szCs w:val="26"/>
          <w:lang w:val="ja-JP"/>
        </w:rPr>
        <w:t>１３</w:t>
      </w:r>
      <w:r w:rsidRPr="003551F7">
        <w:rPr>
          <w:rFonts w:ascii="ＭＳ ゴシック" w:eastAsia="ＭＳ ゴシック" w:hAnsi="ＭＳ ゴシック" w:cs="ＭＳ ゴシック" w:hint="eastAsia"/>
          <w:kern w:val="0"/>
          <w:sz w:val="26"/>
          <w:szCs w:val="26"/>
          <w:lang w:val="ja-JP"/>
        </w:rPr>
        <w:t>日</w:t>
      </w:r>
    </w:p>
    <w:p w:rsidR="00571067" w:rsidRDefault="003551F7" w:rsidP="00571067">
      <w:pPr>
        <w:pBdr>
          <w:top w:val="double" w:sz="6" w:space="0" w:color="000000"/>
          <w:left w:val="double" w:sz="6" w:space="0" w:color="000000"/>
          <w:bottom w:val="double" w:sz="6" w:space="0" w:color="000000"/>
          <w:right w:val="double" w:sz="6" w:space="3" w:color="000000"/>
        </w:pBdr>
        <w:autoSpaceDE w:val="0"/>
        <w:autoSpaceDN w:val="0"/>
        <w:ind w:left="240" w:right="269"/>
        <w:jc w:val="center"/>
        <w:rPr>
          <w:rFonts w:ascii="ＭＳ ゴシック" w:eastAsia="ＭＳ ゴシック" w:hAnsi="ＭＳ ゴシック" w:cs="ＭＳ ゴシック"/>
          <w:kern w:val="0"/>
          <w:sz w:val="26"/>
          <w:szCs w:val="26"/>
          <w:lang w:val="ja-JP"/>
        </w:rPr>
      </w:pPr>
      <w:r w:rsidRPr="003551F7">
        <w:rPr>
          <w:rFonts w:ascii="ＭＳ ゴシック" w:eastAsia="ＭＳ ゴシック" w:hAnsi="ＭＳ ゴシック" w:cs="ＭＳ ゴシック" w:hint="eastAsia"/>
          <w:kern w:val="0"/>
          <w:sz w:val="26"/>
          <w:szCs w:val="26"/>
          <w:lang w:val="ja-JP"/>
        </w:rPr>
        <w:t>日本キリスト教会靖国神社問題特別委員会</w:t>
      </w:r>
    </w:p>
    <w:p w:rsidR="007D61A0" w:rsidRPr="00CE5037" w:rsidRDefault="00CE5037" w:rsidP="007D61A0">
      <w:pPr>
        <w:spacing w:line="300" w:lineRule="exact"/>
        <w:ind w:firstLineChars="67" w:firstLine="141"/>
        <w:rPr>
          <w:rFonts w:ascii="HGS明朝B"/>
        </w:rPr>
      </w:pPr>
      <w:r w:rsidRPr="00CE5037">
        <w:rPr>
          <w:rFonts w:ascii="HGS明朝B" w:hint="eastAsia"/>
        </w:rPr>
        <w:t>〈祈りのために〉</w:t>
      </w:r>
    </w:p>
    <w:p w:rsidR="007D61A0" w:rsidRPr="00CE5037" w:rsidRDefault="007D61A0" w:rsidP="007D61A0">
      <w:pPr>
        <w:spacing w:line="300" w:lineRule="exact"/>
        <w:ind w:firstLineChars="67" w:firstLine="141"/>
        <w:rPr>
          <w:rFonts w:ascii="HGS明朝B" w:hAnsi="ＭＳ 明朝"/>
        </w:rPr>
      </w:pPr>
      <w:r w:rsidRPr="00CE5037">
        <w:rPr>
          <w:rFonts w:ascii="HGS明朝B" w:hint="eastAsia"/>
        </w:rPr>
        <w:t>あなたがたは、自由を得るために召し出されたのです。……愛によって互いに仕えなさい。律法全体は、「隣人を自分のように愛しなさい」という一句によって全うされるからです。</w:t>
      </w:r>
    </w:p>
    <w:p w:rsidR="007D61A0" w:rsidRPr="00CE5037" w:rsidRDefault="007D61A0" w:rsidP="007D61A0">
      <w:pPr>
        <w:spacing w:line="300" w:lineRule="exact"/>
        <w:ind w:firstLineChars="67" w:firstLine="141"/>
        <w:rPr>
          <w:rFonts w:ascii="HGS明朝B"/>
        </w:rPr>
      </w:pPr>
      <w:r w:rsidRPr="00CE5037">
        <w:rPr>
          <w:rFonts w:ascii="HGS明朝B" w:hint="eastAsia"/>
        </w:rPr>
        <w:t xml:space="preserve">　　　　　　　　　　　　　　　　　　　ガラテヤの信徒への手紙　５章１３～１４節</w:t>
      </w:r>
    </w:p>
    <w:p w:rsidR="007D61A0" w:rsidRPr="00CE5037" w:rsidRDefault="007D61A0" w:rsidP="00CE5037">
      <w:pPr>
        <w:spacing w:line="300" w:lineRule="exact"/>
        <w:ind w:firstLineChars="100" w:firstLine="210"/>
        <w:rPr>
          <w:rFonts w:ascii="HGS明朝B"/>
        </w:rPr>
      </w:pPr>
      <w:r w:rsidRPr="00CE5037">
        <w:rPr>
          <w:rFonts w:ascii="HGS明朝B" w:hint="eastAsia"/>
        </w:rPr>
        <w:t>いわゆる“慰霊の旅”の締めくくりであろうか。天皇は去る３月には、本土決戦・首都決戦を回避するために捨て石とした沖縄を訪れた。宮内庁関係者によれば、天皇明仁氏は「象徴天皇として戦没者慰霊を大切な務めととらえ、中でも、激しい地上戦のあった沖縄への思いが強い」と。２０１５年には、日米両軍白兵戦の戦場と化したペリリュー島を訪れ慰霊碑に拝礼をする天皇の姿が報道された。個人としての意見を表すでもない天皇明仁氏の“慰霊と平和希求”の旅をどう捉えるのか。</w:t>
      </w:r>
    </w:p>
    <w:p w:rsidR="007D61A0" w:rsidRPr="00CE5037" w:rsidRDefault="007D61A0" w:rsidP="00CE5037">
      <w:pPr>
        <w:spacing w:line="300" w:lineRule="exact"/>
        <w:ind w:firstLineChars="100" w:firstLine="210"/>
        <w:rPr>
          <w:rFonts w:ascii="HGS明朝B"/>
        </w:rPr>
      </w:pPr>
      <w:r w:rsidRPr="00CE5037">
        <w:rPr>
          <w:rFonts w:ascii="HGS明朝B" w:hint="eastAsia"/>
        </w:rPr>
        <w:t>皇室による“慈悲”や“ねぎらい”を表す行為は、今に始まったことではない。古くは奈良時代、光明皇后は悲田院・施薬院を建て、自ら献身的な看護に当ったと伝えられるが、これは平安時代になって公家政治の頂点にある皇室のイメージを作り出すための創作であったことが疑われる。近代、天皇制国家の頂点にある皇室も同様。貞明皇太后は「徒然の友となりても慰めよ、行くこと難き、我に代わりて」と詠み、強制隔離政策こそがらい患者の慰めであるという立場で、棄民事業に従事する者らを激励した。この歌に感激したのは官吏ばかりか、隔離収容された患者自身でもあった。捨てられた我が身を慮る「皇室の御仁慈」に患者はむせび泣き、隔離推進者は「聖恩無窮（皇室の恩は終わることがない）」を強調した。</w:t>
      </w:r>
    </w:p>
    <w:p w:rsidR="007D61A0" w:rsidRPr="00CE5037" w:rsidRDefault="007D61A0" w:rsidP="00CE5037">
      <w:pPr>
        <w:spacing w:line="300" w:lineRule="exact"/>
        <w:ind w:firstLineChars="100" w:firstLine="210"/>
        <w:rPr>
          <w:rFonts w:ascii="HGS明朝B"/>
        </w:rPr>
      </w:pPr>
      <w:r w:rsidRPr="00CE5037">
        <w:rPr>
          <w:rFonts w:ascii="HGS明朝B" w:hint="eastAsia"/>
        </w:rPr>
        <w:t>繰り返し問うが、支配構造の頂点にある者の“慈善”が、差別的支配構造を一層強化していく現実をどう捉えるのか。ここには欺瞞を覆い隠す宗教がある。これを私は天皇教と呼ぶが、その教理は教育勅語に潜むシンプルな屁理屈である。「我が臣民は、よく（天皇への）忠に励み、（父母への）孝を尽くし」「一旦緩急あれば、義勇公に奉じ、以って天壌無窮の皇運を扶翼すべし」である。天皇教教理の要所は、「親に孝」という親子関係における自然的感情に、「君に忠」という政治支配者への忠誠原理を覆いかぶせて、本来異質のものを同質化させて見せるトリックにある。更に「親に孝」はいかにも尊いが、一命を賭すべき絶対価値は「君への忠誠」にこそあるとする。このシンプルな屁理屈を叩き込むのが皇民化教育であったし、今日企てられている愛国心教育（道徳授業）の肝の部分であることを確認しておきたい。そこには、国民主権も基本的人権もなく、代わって天皇の神格化（宗教性）が現れ出る仕組みとなっている。</w:t>
      </w:r>
    </w:p>
    <w:p w:rsidR="007D61A0" w:rsidRPr="00CE5037" w:rsidRDefault="007D61A0" w:rsidP="007D61A0">
      <w:pPr>
        <w:spacing w:line="300" w:lineRule="exact"/>
        <w:rPr>
          <w:rFonts w:ascii="HGS明朝B"/>
        </w:rPr>
      </w:pPr>
      <w:r w:rsidRPr="00CE5037">
        <w:rPr>
          <w:rFonts w:ascii="HGS明朝B" w:hint="eastAsia"/>
        </w:rPr>
        <w:t xml:space="preserve">　戦後、新憲法において「象徴天皇」は政治的には“無”である存在と規定したにもかかわらず、“尊崇すべき慈悲の鑑”と演出して象徴天皇の政治的有用化を図る営みが、超憲法行為として着実に行われ定着を見せている。天皇“退任”に事寄せて行われる退位諸行事の違憲性を監視し、憲法の立場からの意見表明と行動をとることは我ら政治主権者としての務めであるが、合わせて、否、先んじて我らには課題がある。この地上には依存する権威・権力を持たない自由を生かされる自己の確立である。</w:t>
      </w:r>
    </w:p>
    <w:p w:rsidR="00EE7AFB" w:rsidRDefault="007D61A0" w:rsidP="00EE7AFB">
      <w:pPr>
        <w:spacing w:line="300" w:lineRule="exact"/>
        <w:rPr>
          <w:rFonts w:ascii="HGS明朝B" w:cs="ＭＳ 明朝" w:hint="eastAsia"/>
        </w:rPr>
      </w:pPr>
      <w:r w:rsidRPr="00CE5037">
        <w:rPr>
          <w:rFonts w:ascii="HGS明朝B" w:hint="eastAsia"/>
        </w:rPr>
        <w:t>〈祈り</w:t>
      </w:r>
      <w:r w:rsidRPr="00CE5037">
        <w:rPr>
          <w:rFonts w:ascii="HGS明朝B" w:cs="ＭＳ 明朝" w:hint="eastAsia"/>
        </w:rPr>
        <w:t>〉すべての源である唯一の神を崇めます。あなたより賜る愛と力、聖霊の助けによって真実に人を尊び人に仕える歩みを、歩ませて下さい。</w:t>
      </w:r>
    </w:p>
    <w:p w:rsidR="007D61A0" w:rsidRPr="00CE5037" w:rsidRDefault="007D61A0" w:rsidP="00EE7AFB">
      <w:pPr>
        <w:spacing w:line="300" w:lineRule="exact"/>
        <w:ind w:firstLineChars="1100" w:firstLine="2310"/>
        <w:rPr>
          <w:rFonts w:ascii="HGS明朝B" w:cs="ＭＳ Ｐゴシック"/>
        </w:rPr>
      </w:pPr>
      <w:r w:rsidRPr="00CE5037">
        <w:rPr>
          <w:rFonts w:ascii="HGS明朝B" w:hint="eastAsia"/>
        </w:rPr>
        <w:t>稲生義裕(札幌豊平教会</w:t>
      </w:r>
      <w:r w:rsidR="00EE7AFB">
        <w:rPr>
          <w:rFonts w:ascii="HGS明朝B" w:hint="eastAsia"/>
        </w:rPr>
        <w:t>牧師</w:t>
      </w:r>
      <w:r w:rsidRPr="00CE5037">
        <w:rPr>
          <w:rFonts w:ascii="HGS明朝B" w:hint="eastAsia"/>
        </w:rPr>
        <w:t xml:space="preserve">　北海道中会ヤスクニ・社会問題委員)</w:t>
      </w:r>
    </w:p>
    <w:p w:rsidR="00657316" w:rsidRDefault="00657316" w:rsidP="00571067">
      <w:pPr>
        <w:ind w:firstLineChars="100" w:firstLine="241"/>
        <w:jc w:val="left"/>
        <w:rPr>
          <w:rFonts w:asciiTheme="majorEastAsia" w:eastAsiaTheme="majorEastAsia" w:hAnsiTheme="majorEastAsia"/>
          <w:b/>
          <w:sz w:val="24"/>
          <w:szCs w:val="24"/>
        </w:rPr>
      </w:pPr>
      <w:r w:rsidRPr="00571067">
        <w:rPr>
          <w:rFonts w:asciiTheme="majorEastAsia" w:eastAsiaTheme="majorEastAsia" w:hAnsiTheme="majorEastAsia" w:hint="eastAsia"/>
          <w:b/>
          <w:sz w:val="24"/>
          <w:szCs w:val="24"/>
        </w:rPr>
        <w:lastRenderedPageBreak/>
        <w:t>＜</w:t>
      </w:r>
      <w:r w:rsidR="009D0564">
        <w:rPr>
          <w:rFonts w:asciiTheme="majorEastAsia" w:eastAsiaTheme="majorEastAsia" w:hAnsiTheme="majorEastAsia" w:hint="eastAsia"/>
          <w:b/>
          <w:sz w:val="24"/>
          <w:szCs w:val="24"/>
        </w:rPr>
        <w:t>メンソ―レ沖縄に参加して</w:t>
      </w:r>
      <w:r w:rsidRPr="00571067">
        <w:rPr>
          <w:rFonts w:asciiTheme="majorEastAsia" w:eastAsiaTheme="majorEastAsia" w:hAnsiTheme="majorEastAsia" w:hint="eastAsia"/>
          <w:b/>
          <w:sz w:val="24"/>
          <w:szCs w:val="24"/>
        </w:rPr>
        <w:t>＞</w:t>
      </w:r>
    </w:p>
    <w:p w:rsidR="00761D71" w:rsidRPr="009D0564" w:rsidRDefault="009D0564" w:rsidP="009D0564">
      <w:pPr>
        <w:ind w:firstLineChars="100" w:firstLine="221"/>
        <w:jc w:val="left"/>
      </w:pPr>
      <w:r w:rsidRPr="009D0564">
        <w:rPr>
          <w:rFonts w:asciiTheme="majorEastAsia" w:eastAsiaTheme="majorEastAsia" w:hAnsiTheme="majorEastAsia" w:hint="eastAsia"/>
          <w:b/>
          <w:sz w:val="22"/>
        </w:rPr>
        <w:t xml:space="preserve">　　　　　　　　　　　　　　　　　　　</w:t>
      </w:r>
      <w:r w:rsidRPr="009D0564">
        <w:rPr>
          <w:rFonts w:hint="eastAsia"/>
        </w:rPr>
        <w:t xml:space="preserve">　　　　　</w:t>
      </w:r>
      <w:r>
        <w:rPr>
          <w:rFonts w:hint="eastAsia"/>
        </w:rPr>
        <w:t>ヤスクニ通信編集部</w:t>
      </w:r>
    </w:p>
    <w:p w:rsidR="009D0564" w:rsidRPr="00E90415" w:rsidRDefault="009D0564" w:rsidP="00761D71">
      <w:pPr>
        <w:jc w:val="left"/>
        <w:rPr>
          <w:szCs w:val="21"/>
        </w:rPr>
      </w:pPr>
      <w:r w:rsidRPr="00F51002">
        <w:rPr>
          <w:rFonts w:hint="eastAsia"/>
          <w:sz w:val="22"/>
        </w:rPr>
        <w:t>（</w:t>
      </w:r>
      <w:r w:rsidRPr="00E90415">
        <w:rPr>
          <w:rFonts w:hint="eastAsia"/>
          <w:szCs w:val="21"/>
        </w:rPr>
        <w:t>おことわり）今回は</w:t>
      </w:r>
      <w:r w:rsidR="00F52A57">
        <w:rPr>
          <w:rFonts w:hint="eastAsia"/>
          <w:szCs w:val="21"/>
        </w:rPr>
        <w:t>、</w:t>
      </w:r>
      <w:r w:rsidRPr="00E90415">
        <w:rPr>
          <w:rFonts w:hint="eastAsia"/>
          <w:szCs w:val="21"/>
        </w:rPr>
        <w:t>執筆</w:t>
      </w:r>
      <w:r w:rsidR="00F52A57">
        <w:rPr>
          <w:rFonts w:hint="eastAsia"/>
          <w:szCs w:val="21"/>
        </w:rPr>
        <w:t>予定者</w:t>
      </w:r>
      <w:r w:rsidRPr="00E90415">
        <w:rPr>
          <w:rFonts w:hint="eastAsia"/>
          <w:szCs w:val="21"/>
        </w:rPr>
        <w:t>の事情により、</w:t>
      </w:r>
      <w:r w:rsidR="00F52A57">
        <w:rPr>
          <w:rFonts w:hint="eastAsia"/>
          <w:szCs w:val="21"/>
        </w:rPr>
        <w:t>電話による</w:t>
      </w:r>
      <w:r w:rsidRPr="00E90415">
        <w:rPr>
          <w:rFonts w:hint="eastAsia"/>
          <w:szCs w:val="21"/>
        </w:rPr>
        <w:t>インタビューを</w:t>
      </w:r>
      <w:r w:rsidR="00F51002" w:rsidRPr="00E90415">
        <w:rPr>
          <w:rFonts w:hint="eastAsia"/>
          <w:szCs w:val="21"/>
        </w:rPr>
        <w:t>基に</w:t>
      </w:r>
      <w:r w:rsidR="00F52A57">
        <w:rPr>
          <w:rFonts w:hint="eastAsia"/>
          <w:szCs w:val="21"/>
        </w:rPr>
        <w:t>、</w:t>
      </w:r>
      <w:r w:rsidRPr="00E90415">
        <w:rPr>
          <w:rFonts w:hint="eastAsia"/>
          <w:szCs w:val="21"/>
        </w:rPr>
        <w:t>編集部で文書を作成し</w:t>
      </w:r>
      <w:r w:rsidR="00F51002" w:rsidRPr="00E90415">
        <w:rPr>
          <w:rFonts w:hint="eastAsia"/>
          <w:szCs w:val="21"/>
        </w:rPr>
        <w:t>ました</w:t>
      </w:r>
      <w:r w:rsidR="00F52A57">
        <w:rPr>
          <w:rFonts w:hint="eastAsia"/>
          <w:szCs w:val="21"/>
        </w:rPr>
        <w:t>ので、ご了承ください</w:t>
      </w:r>
      <w:r w:rsidR="00E90415">
        <w:rPr>
          <w:rFonts w:hint="eastAsia"/>
          <w:szCs w:val="21"/>
        </w:rPr>
        <w:t>。</w:t>
      </w:r>
    </w:p>
    <w:p w:rsidR="00F51002" w:rsidRPr="00F52A57" w:rsidRDefault="00F51002" w:rsidP="00761D71">
      <w:pPr>
        <w:jc w:val="left"/>
        <w:rPr>
          <w:szCs w:val="21"/>
        </w:rPr>
      </w:pPr>
    </w:p>
    <w:p w:rsidR="00095162" w:rsidRPr="00E90415" w:rsidRDefault="009D0564" w:rsidP="00761D71">
      <w:pPr>
        <w:jc w:val="left"/>
        <w:rPr>
          <w:szCs w:val="21"/>
        </w:rPr>
      </w:pPr>
      <w:r w:rsidRPr="00E90415">
        <w:rPr>
          <w:rFonts w:hint="eastAsia"/>
          <w:szCs w:val="21"/>
        </w:rPr>
        <w:t xml:space="preserve">　</w:t>
      </w:r>
      <w:r w:rsidRPr="00E90415">
        <w:rPr>
          <w:rFonts w:hint="eastAsia"/>
          <w:szCs w:val="21"/>
        </w:rPr>
        <w:t>2</w:t>
      </w:r>
      <w:r w:rsidRPr="00E90415">
        <w:rPr>
          <w:rFonts w:hint="eastAsia"/>
          <w:szCs w:val="21"/>
        </w:rPr>
        <w:t>月</w:t>
      </w:r>
      <w:r w:rsidRPr="00E90415">
        <w:rPr>
          <w:rFonts w:hint="eastAsia"/>
          <w:szCs w:val="21"/>
        </w:rPr>
        <w:t>27</w:t>
      </w:r>
      <w:r w:rsidRPr="00E90415">
        <w:rPr>
          <w:rFonts w:hint="eastAsia"/>
          <w:szCs w:val="21"/>
        </w:rPr>
        <w:t>日</w:t>
      </w:r>
      <w:r w:rsidR="00F51002" w:rsidRPr="00E90415">
        <w:rPr>
          <w:rFonts w:hint="eastAsia"/>
          <w:szCs w:val="21"/>
        </w:rPr>
        <w:t>（</w:t>
      </w:r>
      <w:r w:rsidRPr="00E90415">
        <w:rPr>
          <w:rFonts w:hint="eastAsia"/>
          <w:szCs w:val="21"/>
        </w:rPr>
        <w:t>火</w:t>
      </w:r>
      <w:r w:rsidR="00F51002" w:rsidRPr="00E90415">
        <w:rPr>
          <w:rFonts w:hint="eastAsia"/>
          <w:szCs w:val="21"/>
        </w:rPr>
        <w:t>）</w:t>
      </w:r>
      <w:r w:rsidRPr="00E90415">
        <w:rPr>
          <w:rFonts w:hint="eastAsia"/>
          <w:szCs w:val="21"/>
        </w:rPr>
        <w:t>午前</w:t>
      </w:r>
      <w:r w:rsidRPr="00E90415">
        <w:rPr>
          <w:rFonts w:hint="eastAsia"/>
          <w:szCs w:val="21"/>
        </w:rPr>
        <w:t>10</w:t>
      </w:r>
      <w:r w:rsidRPr="00E90415">
        <w:rPr>
          <w:rFonts w:hint="eastAsia"/>
          <w:szCs w:val="21"/>
        </w:rPr>
        <w:t>時</w:t>
      </w:r>
      <w:r w:rsidRPr="00E90415">
        <w:rPr>
          <w:rFonts w:hint="eastAsia"/>
          <w:szCs w:val="21"/>
        </w:rPr>
        <w:t>55</w:t>
      </w:r>
      <w:r w:rsidRPr="00E90415">
        <w:rPr>
          <w:rFonts w:hint="eastAsia"/>
          <w:szCs w:val="21"/>
        </w:rPr>
        <w:t>分、那覇空港に到着。ゆいレール（沖縄の交通システム）で古島駅まで行き、そこからバスを利用した。沖縄伝道所には「ようやく辿り着いた」と感じた。というのも、空港で食事してからゆいレールに乗るまでは</w:t>
      </w:r>
      <w:r w:rsidR="005F379A">
        <w:rPr>
          <w:rFonts w:hint="eastAsia"/>
          <w:szCs w:val="21"/>
        </w:rPr>
        <w:t>よ</w:t>
      </w:r>
      <w:r w:rsidRPr="00E90415">
        <w:rPr>
          <w:rFonts w:hint="eastAsia"/>
          <w:szCs w:val="21"/>
        </w:rPr>
        <w:t>かったが、古島でバス</w:t>
      </w:r>
      <w:r w:rsidR="005F379A">
        <w:rPr>
          <w:rFonts w:hint="eastAsia"/>
          <w:szCs w:val="21"/>
        </w:rPr>
        <w:t>の</w:t>
      </w:r>
      <w:r w:rsidRPr="00E90415">
        <w:rPr>
          <w:rFonts w:hint="eastAsia"/>
          <w:szCs w:val="21"/>
        </w:rPr>
        <w:t>待ち時間が長かったからだ。そ</w:t>
      </w:r>
      <w:r w:rsidR="005F379A">
        <w:rPr>
          <w:rFonts w:hint="eastAsia"/>
          <w:szCs w:val="21"/>
        </w:rPr>
        <w:t>のため</w:t>
      </w:r>
      <w:r w:rsidRPr="00E90415">
        <w:rPr>
          <w:rFonts w:hint="eastAsia"/>
          <w:szCs w:val="21"/>
        </w:rPr>
        <w:t>午後</w:t>
      </w:r>
      <w:r w:rsidRPr="00E90415">
        <w:rPr>
          <w:rFonts w:hint="eastAsia"/>
          <w:szCs w:val="21"/>
        </w:rPr>
        <w:t>1</w:t>
      </w:r>
      <w:r w:rsidRPr="00E90415">
        <w:rPr>
          <w:rFonts w:hint="eastAsia"/>
          <w:szCs w:val="21"/>
        </w:rPr>
        <w:t>時を過ぎてしまって</w:t>
      </w:r>
      <w:r w:rsidR="00F51002" w:rsidRPr="00E90415">
        <w:rPr>
          <w:rFonts w:hint="eastAsia"/>
          <w:szCs w:val="21"/>
        </w:rPr>
        <w:t>、</w:t>
      </w:r>
      <w:r w:rsidRPr="00E90415">
        <w:rPr>
          <w:rFonts w:hint="eastAsia"/>
          <w:szCs w:val="21"/>
        </w:rPr>
        <w:t>皆さんにご迷惑をかけてしまった。</w:t>
      </w:r>
      <w:r w:rsidR="00095162" w:rsidRPr="00E90415">
        <w:rPr>
          <w:rFonts w:hint="eastAsia"/>
          <w:szCs w:val="21"/>
        </w:rPr>
        <w:t>時間までに着くためには</w:t>
      </w:r>
      <w:r w:rsidR="005F379A">
        <w:rPr>
          <w:rFonts w:hint="eastAsia"/>
          <w:szCs w:val="21"/>
        </w:rPr>
        <w:t>、</w:t>
      </w:r>
      <w:r w:rsidR="00095162" w:rsidRPr="00E90415">
        <w:rPr>
          <w:rFonts w:hint="eastAsia"/>
          <w:szCs w:val="21"/>
        </w:rPr>
        <w:t>タクシー</w:t>
      </w:r>
      <w:r w:rsidR="005F379A">
        <w:rPr>
          <w:rFonts w:hint="eastAsia"/>
          <w:szCs w:val="21"/>
        </w:rPr>
        <w:t>を</w:t>
      </w:r>
      <w:r w:rsidR="00095162" w:rsidRPr="00E90415">
        <w:rPr>
          <w:rFonts w:hint="eastAsia"/>
          <w:szCs w:val="21"/>
        </w:rPr>
        <w:t>利用した方が</w:t>
      </w:r>
      <w:r w:rsidR="005F379A">
        <w:rPr>
          <w:rFonts w:hint="eastAsia"/>
          <w:szCs w:val="21"/>
        </w:rPr>
        <w:t>よ</w:t>
      </w:r>
      <w:r w:rsidR="00F51002" w:rsidRPr="00E90415">
        <w:rPr>
          <w:rFonts w:hint="eastAsia"/>
          <w:szCs w:val="21"/>
        </w:rPr>
        <w:t>い</w:t>
      </w:r>
      <w:r w:rsidR="00095162" w:rsidRPr="00E90415">
        <w:rPr>
          <w:rFonts w:hint="eastAsia"/>
          <w:szCs w:val="21"/>
        </w:rPr>
        <w:t>。</w:t>
      </w:r>
    </w:p>
    <w:p w:rsidR="00F51002" w:rsidRPr="00E90415" w:rsidRDefault="00095162" w:rsidP="00761D71">
      <w:pPr>
        <w:jc w:val="left"/>
        <w:rPr>
          <w:szCs w:val="21"/>
        </w:rPr>
      </w:pPr>
      <w:r w:rsidRPr="00E90415">
        <w:rPr>
          <w:rFonts w:hint="eastAsia"/>
          <w:szCs w:val="21"/>
        </w:rPr>
        <w:t xml:space="preserve">　</w:t>
      </w:r>
      <w:r w:rsidR="005F379A">
        <w:rPr>
          <w:rFonts w:hint="eastAsia"/>
          <w:szCs w:val="21"/>
        </w:rPr>
        <w:t>皆と共に車で</w:t>
      </w:r>
      <w:r w:rsidRPr="00E90415">
        <w:rPr>
          <w:rFonts w:hint="eastAsia"/>
          <w:szCs w:val="21"/>
        </w:rPr>
        <w:t>チビチリガマ</w:t>
      </w:r>
      <w:r w:rsidR="005F379A">
        <w:rPr>
          <w:rFonts w:hint="eastAsia"/>
          <w:szCs w:val="21"/>
        </w:rPr>
        <w:t>と呼ばれる洞窟</w:t>
      </w:r>
      <w:r w:rsidRPr="00E90415">
        <w:rPr>
          <w:rFonts w:hint="eastAsia"/>
          <w:szCs w:val="21"/>
        </w:rPr>
        <w:t>に</w:t>
      </w:r>
      <w:r w:rsidR="005F379A">
        <w:rPr>
          <w:rFonts w:hint="eastAsia"/>
          <w:szCs w:val="21"/>
        </w:rPr>
        <w:t>向かった。</w:t>
      </w:r>
      <w:r w:rsidRPr="00E90415">
        <w:rPr>
          <w:rFonts w:hint="eastAsia"/>
          <w:szCs w:val="21"/>
        </w:rPr>
        <w:t>そこは太平洋戦争末期の沖縄戦の最初の集団自決の現場であった。</w:t>
      </w:r>
      <w:r w:rsidR="005F379A">
        <w:rPr>
          <w:rFonts w:hint="eastAsia"/>
          <w:szCs w:val="21"/>
        </w:rPr>
        <w:t>最初に</w:t>
      </w:r>
      <w:r w:rsidRPr="00E90415">
        <w:rPr>
          <w:rFonts w:hint="eastAsia"/>
          <w:szCs w:val="21"/>
        </w:rPr>
        <w:t>読谷村</w:t>
      </w:r>
      <w:r w:rsidR="005F379A">
        <w:rPr>
          <w:rFonts w:hint="eastAsia"/>
          <w:szCs w:val="21"/>
        </w:rPr>
        <w:t>（よみたんそん）</w:t>
      </w:r>
      <w:r w:rsidRPr="00E90415">
        <w:rPr>
          <w:rFonts w:hint="eastAsia"/>
          <w:szCs w:val="21"/>
        </w:rPr>
        <w:t>に上陸したアメリカ軍の攻撃を避け</w:t>
      </w:r>
      <w:r w:rsidR="005F379A">
        <w:rPr>
          <w:rFonts w:hint="eastAsia"/>
          <w:szCs w:val="21"/>
        </w:rPr>
        <w:t>るため、ガマに</w:t>
      </w:r>
      <w:r w:rsidRPr="00E90415">
        <w:rPr>
          <w:rFonts w:hint="eastAsia"/>
          <w:szCs w:val="21"/>
        </w:rPr>
        <w:t>避難した住民</w:t>
      </w:r>
      <w:r w:rsidRPr="00E90415">
        <w:rPr>
          <w:rFonts w:hint="eastAsia"/>
          <w:szCs w:val="21"/>
        </w:rPr>
        <w:t>140</w:t>
      </w:r>
      <w:r w:rsidRPr="00E90415">
        <w:rPr>
          <w:rFonts w:hint="eastAsia"/>
          <w:szCs w:val="21"/>
        </w:rPr>
        <w:t>人</w:t>
      </w:r>
      <w:r w:rsidR="005F379A">
        <w:rPr>
          <w:rFonts w:hint="eastAsia"/>
          <w:szCs w:val="21"/>
        </w:rPr>
        <w:t>が</w:t>
      </w:r>
      <w:r w:rsidRPr="00E90415">
        <w:rPr>
          <w:rFonts w:hint="eastAsia"/>
          <w:szCs w:val="21"/>
        </w:rPr>
        <w:t>、捕虜となることを</w:t>
      </w:r>
      <w:r w:rsidR="00F51002" w:rsidRPr="00E90415">
        <w:rPr>
          <w:rFonts w:hint="eastAsia"/>
          <w:szCs w:val="21"/>
        </w:rPr>
        <w:t>恐れて</w:t>
      </w:r>
      <w:r w:rsidR="005F379A">
        <w:rPr>
          <w:rFonts w:hint="eastAsia"/>
          <w:szCs w:val="21"/>
        </w:rPr>
        <w:t>その内の</w:t>
      </w:r>
      <w:r w:rsidRPr="00E90415">
        <w:rPr>
          <w:rFonts w:hint="eastAsia"/>
          <w:szCs w:val="21"/>
        </w:rPr>
        <w:t>83</w:t>
      </w:r>
      <w:r w:rsidRPr="00E90415">
        <w:rPr>
          <w:rFonts w:hint="eastAsia"/>
          <w:szCs w:val="21"/>
        </w:rPr>
        <w:t>人が</w:t>
      </w:r>
      <w:r w:rsidR="005F379A">
        <w:rPr>
          <w:rFonts w:hint="eastAsia"/>
          <w:szCs w:val="21"/>
        </w:rPr>
        <w:t>集団</w:t>
      </w:r>
      <w:r w:rsidRPr="00E90415">
        <w:rPr>
          <w:rFonts w:hint="eastAsia"/>
          <w:szCs w:val="21"/>
        </w:rPr>
        <w:t>自決したという。碑文には、「</w:t>
      </w:r>
      <w:r w:rsidRPr="00E90415">
        <w:rPr>
          <w:rFonts w:hint="eastAsia"/>
          <w:szCs w:val="21"/>
        </w:rPr>
        <w:t>140</w:t>
      </w:r>
      <w:r w:rsidRPr="00E90415">
        <w:rPr>
          <w:rFonts w:hint="eastAsia"/>
          <w:szCs w:val="21"/>
        </w:rPr>
        <w:t>名のうち約</w:t>
      </w:r>
      <w:r w:rsidRPr="00E90415">
        <w:rPr>
          <w:rFonts w:hint="eastAsia"/>
          <w:szCs w:val="21"/>
        </w:rPr>
        <w:t>6</w:t>
      </w:r>
      <w:r w:rsidRPr="00E90415">
        <w:rPr>
          <w:rFonts w:hint="eastAsia"/>
          <w:szCs w:val="21"/>
        </w:rPr>
        <w:t>割が</w:t>
      </w:r>
      <w:r w:rsidRPr="00E90415">
        <w:rPr>
          <w:rFonts w:hint="eastAsia"/>
          <w:szCs w:val="21"/>
        </w:rPr>
        <w:t>18</w:t>
      </w:r>
      <w:r w:rsidRPr="00E90415">
        <w:rPr>
          <w:rFonts w:hint="eastAsia"/>
          <w:szCs w:val="21"/>
        </w:rPr>
        <w:t>歳以下の子どもたちであった」と記されていた。</w:t>
      </w:r>
      <w:r w:rsidR="005F379A">
        <w:rPr>
          <w:rFonts w:hint="eastAsia"/>
          <w:szCs w:val="21"/>
        </w:rPr>
        <w:t>その後</w:t>
      </w:r>
      <w:r w:rsidRPr="00E90415">
        <w:rPr>
          <w:rFonts w:hint="eastAsia"/>
          <w:szCs w:val="21"/>
        </w:rPr>
        <w:t>アメリカ軍は北</w:t>
      </w:r>
      <w:r w:rsidR="0057337F" w:rsidRPr="00E90415">
        <w:rPr>
          <w:rFonts w:hint="eastAsia"/>
          <w:szCs w:val="21"/>
        </w:rPr>
        <w:t>飛行場</w:t>
      </w:r>
      <w:r w:rsidRPr="00E90415">
        <w:rPr>
          <w:rFonts w:hint="eastAsia"/>
          <w:szCs w:val="21"/>
        </w:rPr>
        <w:t>、北谷</w:t>
      </w:r>
      <w:r w:rsidR="005F379A">
        <w:rPr>
          <w:rFonts w:hint="eastAsia"/>
          <w:szCs w:val="21"/>
        </w:rPr>
        <w:t>（ちゃたん）</w:t>
      </w:r>
      <w:r w:rsidRPr="00E90415">
        <w:rPr>
          <w:rFonts w:hint="eastAsia"/>
          <w:szCs w:val="21"/>
        </w:rPr>
        <w:t>の中飛行場を占領した。</w:t>
      </w:r>
      <w:r w:rsidR="00F51002" w:rsidRPr="00E90415">
        <w:rPr>
          <w:rFonts w:hint="eastAsia"/>
          <w:szCs w:val="21"/>
        </w:rPr>
        <w:t>集団自決は上陸</w:t>
      </w:r>
      <w:r w:rsidR="0057337F" w:rsidRPr="00E90415">
        <w:rPr>
          <w:rFonts w:hint="eastAsia"/>
          <w:szCs w:val="21"/>
        </w:rPr>
        <w:t>の翌日の悲劇で</w:t>
      </w:r>
      <w:r w:rsidR="00F51002" w:rsidRPr="00E90415">
        <w:rPr>
          <w:rFonts w:hint="eastAsia"/>
          <w:szCs w:val="21"/>
        </w:rPr>
        <w:t>あった。</w:t>
      </w:r>
      <w:r w:rsidR="0057337F" w:rsidRPr="00E90415">
        <w:rPr>
          <w:rFonts w:hint="eastAsia"/>
          <w:szCs w:val="21"/>
        </w:rPr>
        <w:t>将来</w:t>
      </w:r>
      <w:r w:rsidR="00E90415">
        <w:rPr>
          <w:rFonts w:hint="eastAsia"/>
          <w:szCs w:val="21"/>
        </w:rPr>
        <w:t>の</w:t>
      </w:r>
      <w:r w:rsidR="0057337F" w:rsidRPr="00E90415">
        <w:rPr>
          <w:rFonts w:hint="eastAsia"/>
          <w:szCs w:val="21"/>
        </w:rPr>
        <w:t>ある幼い命</w:t>
      </w:r>
      <w:r w:rsidR="009F5840">
        <w:rPr>
          <w:rFonts w:hint="eastAsia"/>
          <w:szCs w:val="21"/>
        </w:rPr>
        <w:t>が多く</w:t>
      </w:r>
      <w:r w:rsidR="0057337F" w:rsidRPr="00E90415">
        <w:rPr>
          <w:rFonts w:hint="eastAsia"/>
          <w:szCs w:val="21"/>
        </w:rPr>
        <w:t>失われた</w:t>
      </w:r>
      <w:r w:rsidR="009F5840">
        <w:rPr>
          <w:rFonts w:hint="eastAsia"/>
          <w:szCs w:val="21"/>
        </w:rPr>
        <w:t>という酷い事実</w:t>
      </w:r>
      <w:r w:rsidR="0057337F" w:rsidRPr="00E90415">
        <w:rPr>
          <w:rFonts w:hint="eastAsia"/>
          <w:szCs w:val="21"/>
        </w:rPr>
        <w:t>を</w:t>
      </w:r>
      <w:r w:rsidR="005F379A">
        <w:rPr>
          <w:rFonts w:hint="eastAsia"/>
          <w:szCs w:val="21"/>
        </w:rPr>
        <w:t>知って</w:t>
      </w:r>
      <w:r w:rsidR="00E90415">
        <w:rPr>
          <w:rFonts w:hint="eastAsia"/>
          <w:szCs w:val="21"/>
        </w:rPr>
        <w:t>、</w:t>
      </w:r>
      <w:r w:rsidR="0057337F" w:rsidRPr="00E90415">
        <w:rPr>
          <w:rFonts w:hint="eastAsia"/>
          <w:szCs w:val="21"/>
        </w:rPr>
        <w:t>胸が詰まった。</w:t>
      </w:r>
    </w:p>
    <w:p w:rsidR="00F51002" w:rsidRPr="00E90415" w:rsidRDefault="00F51002" w:rsidP="00761D71">
      <w:pPr>
        <w:jc w:val="left"/>
        <w:rPr>
          <w:szCs w:val="21"/>
        </w:rPr>
      </w:pPr>
      <w:r w:rsidRPr="00E90415">
        <w:rPr>
          <w:rFonts w:hint="eastAsia"/>
          <w:szCs w:val="21"/>
        </w:rPr>
        <w:t xml:space="preserve">　その後私たちは</w:t>
      </w:r>
      <w:r w:rsidR="00A53339">
        <w:rPr>
          <w:rFonts w:hint="eastAsia"/>
          <w:szCs w:val="21"/>
        </w:rPr>
        <w:t>、</w:t>
      </w:r>
      <w:r w:rsidRPr="00E90415">
        <w:rPr>
          <w:rFonts w:hint="eastAsia"/>
          <w:szCs w:val="21"/>
        </w:rPr>
        <w:t>嘉手納基地に向かった。その基地の広さを目の当たりにし、離発着訓練を繰り返す戦闘機の騒音のものすごさを体感した。これが</w:t>
      </w:r>
      <w:r w:rsidR="00A53339">
        <w:rPr>
          <w:rFonts w:hint="eastAsia"/>
          <w:szCs w:val="21"/>
        </w:rPr>
        <w:t>、</w:t>
      </w:r>
      <w:r w:rsidRPr="00E90415">
        <w:rPr>
          <w:rFonts w:hint="eastAsia"/>
          <w:szCs w:val="21"/>
        </w:rPr>
        <w:t>米軍基地を抱える沖縄の人々の日常の苦しみ</w:t>
      </w:r>
      <w:r w:rsidR="00A53339">
        <w:rPr>
          <w:rFonts w:hint="eastAsia"/>
          <w:szCs w:val="21"/>
        </w:rPr>
        <w:t>なのかと。</w:t>
      </w:r>
    </w:p>
    <w:p w:rsidR="0087486D" w:rsidRPr="00E90415" w:rsidRDefault="00F51002" w:rsidP="00E90415">
      <w:pPr>
        <w:ind w:firstLineChars="100" w:firstLine="210"/>
        <w:jc w:val="left"/>
        <w:rPr>
          <w:szCs w:val="21"/>
        </w:rPr>
      </w:pPr>
      <w:r w:rsidRPr="00E90415">
        <w:rPr>
          <w:rFonts w:hint="eastAsia"/>
          <w:szCs w:val="21"/>
        </w:rPr>
        <w:t>翌日は未明に車に分乗して出発し、辺野古の新基地建設現場に向かったが、予定していた海上からの抗議行動は、その日の海の波の高さのために断念し、新基地への資材搬入ゲート前の座り込みに参加した。</w:t>
      </w:r>
      <w:r w:rsidR="0057337F" w:rsidRPr="00E90415">
        <w:rPr>
          <w:rFonts w:hint="eastAsia"/>
          <w:szCs w:val="21"/>
        </w:rPr>
        <w:t>しかし、結局は、ダンプカーによる強制的な資材搬入を阻止することができず、機動隊によって、座り込み</w:t>
      </w:r>
      <w:r w:rsidR="00E90415">
        <w:rPr>
          <w:rFonts w:hint="eastAsia"/>
          <w:szCs w:val="21"/>
        </w:rPr>
        <w:t>の</w:t>
      </w:r>
      <w:r w:rsidR="0057337F" w:rsidRPr="00E90415">
        <w:rPr>
          <w:rFonts w:hint="eastAsia"/>
          <w:szCs w:val="21"/>
        </w:rPr>
        <w:t>抗議者全員が排除された。</w:t>
      </w:r>
      <w:r w:rsidR="009F5840">
        <w:rPr>
          <w:rFonts w:hint="eastAsia"/>
          <w:szCs w:val="21"/>
        </w:rPr>
        <w:t>私が</w:t>
      </w:r>
      <w:r w:rsidR="0057337F" w:rsidRPr="00E90415">
        <w:rPr>
          <w:rFonts w:hint="eastAsia"/>
          <w:szCs w:val="21"/>
        </w:rPr>
        <w:t>抗議の座り込みに参加したのは</w:t>
      </w:r>
      <w:r w:rsidR="009F5840">
        <w:rPr>
          <w:rFonts w:hint="eastAsia"/>
          <w:szCs w:val="21"/>
        </w:rPr>
        <w:t>これで</w:t>
      </w:r>
      <w:r w:rsidR="0057337F" w:rsidRPr="00E90415">
        <w:rPr>
          <w:rFonts w:hint="eastAsia"/>
          <w:szCs w:val="21"/>
        </w:rPr>
        <w:t>2</w:t>
      </w:r>
      <w:r w:rsidR="0057337F" w:rsidRPr="00E90415">
        <w:rPr>
          <w:rFonts w:hint="eastAsia"/>
          <w:szCs w:val="21"/>
        </w:rPr>
        <w:t>度目だが、昨年は搬入を断念した当局も今年はそれを断行したことに</w:t>
      </w:r>
      <w:r w:rsidR="009F5840">
        <w:rPr>
          <w:rFonts w:hint="eastAsia"/>
          <w:szCs w:val="21"/>
        </w:rPr>
        <w:t>憤りを</w:t>
      </w:r>
      <w:r w:rsidR="0057337F" w:rsidRPr="00E90415">
        <w:rPr>
          <w:rFonts w:hint="eastAsia"/>
          <w:szCs w:val="21"/>
        </w:rPr>
        <w:t>憶えた。同時に空しさも感じた。しかし、沖縄の</w:t>
      </w:r>
      <w:r w:rsidR="009F5840">
        <w:rPr>
          <w:rFonts w:hint="eastAsia"/>
          <w:szCs w:val="21"/>
        </w:rPr>
        <w:t>新基地建設</w:t>
      </w:r>
      <w:r w:rsidR="0057337F" w:rsidRPr="00E90415">
        <w:rPr>
          <w:rFonts w:hint="eastAsia"/>
          <w:szCs w:val="21"/>
        </w:rPr>
        <w:t>反対者たちは、毎日、交替でこの座り込みに参加しており、空しさを感じているゆとりはない。</w:t>
      </w:r>
    </w:p>
    <w:p w:rsidR="0087486D" w:rsidRPr="00E90415" w:rsidRDefault="0057337F" w:rsidP="00E90415">
      <w:pPr>
        <w:ind w:firstLineChars="100" w:firstLine="210"/>
        <w:jc w:val="left"/>
        <w:rPr>
          <w:szCs w:val="21"/>
        </w:rPr>
      </w:pPr>
      <w:r w:rsidRPr="00E90415">
        <w:rPr>
          <w:rFonts w:hint="eastAsia"/>
          <w:szCs w:val="21"/>
        </w:rPr>
        <w:t>たとえ、</w:t>
      </w:r>
      <w:r w:rsidR="00E90415">
        <w:rPr>
          <w:rFonts w:hint="eastAsia"/>
          <w:szCs w:val="21"/>
        </w:rPr>
        <w:t>名護市長選挙</w:t>
      </w:r>
      <w:r w:rsidRPr="00E90415">
        <w:rPr>
          <w:rFonts w:hint="eastAsia"/>
          <w:szCs w:val="21"/>
        </w:rPr>
        <w:t>が予想外の結果と</w:t>
      </w:r>
      <w:r w:rsidR="00E90415">
        <w:rPr>
          <w:rFonts w:hint="eastAsia"/>
          <w:szCs w:val="21"/>
        </w:rPr>
        <w:t>な</w:t>
      </w:r>
      <w:r w:rsidRPr="00E90415">
        <w:rPr>
          <w:rFonts w:hint="eastAsia"/>
          <w:szCs w:val="21"/>
        </w:rPr>
        <w:t>り、工事に弾みがつくように見えても、沖縄の人々は粘り強く、抵抗を続けるに違いない。そのような意気込みを</w:t>
      </w:r>
      <w:r w:rsidR="00E90415">
        <w:rPr>
          <w:rFonts w:hint="eastAsia"/>
          <w:szCs w:val="21"/>
        </w:rPr>
        <w:t>今回も</w:t>
      </w:r>
      <w:r w:rsidRPr="00E90415">
        <w:rPr>
          <w:rFonts w:hint="eastAsia"/>
          <w:szCs w:val="21"/>
        </w:rPr>
        <w:t>肌で感じたことは、メンソ―レに参加した一人</w:t>
      </w:r>
      <w:r w:rsidR="0087486D" w:rsidRPr="00E90415">
        <w:rPr>
          <w:rFonts w:hint="eastAsia"/>
          <w:szCs w:val="21"/>
        </w:rPr>
        <w:t>として、得がたい経験であった。願わくば、</w:t>
      </w:r>
      <w:r w:rsidR="00E90415">
        <w:rPr>
          <w:rFonts w:hint="eastAsia"/>
          <w:szCs w:val="21"/>
        </w:rPr>
        <w:t>「</w:t>
      </w:r>
      <w:r w:rsidR="0087486D" w:rsidRPr="00E90415">
        <w:rPr>
          <w:rFonts w:hint="eastAsia"/>
          <w:szCs w:val="21"/>
        </w:rPr>
        <w:t>取り返しのつかない自然破壊につながるこの違法工事が中止となり、沖縄の海に、平和と豊かな自然が取り戻せ</w:t>
      </w:r>
      <w:r w:rsidR="00E90415">
        <w:rPr>
          <w:rFonts w:hint="eastAsia"/>
          <w:szCs w:val="21"/>
        </w:rPr>
        <w:t>ます</w:t>
      </w:r>
      <w:r w:rsidR="0087486D" w:rsidRPr="00E90415">
        <w:rPr>
          <w:rFonts w:hint="eastAsia"/>
          <w:szCs w:val="21"/>
        </w:rPr>
        <w:t>ように</w:t>
      </w:r>
      <w:r w:rsidR="00E90415">
        <w:rPr>
          <w:rFonts w:hint="eastAsia"/>
          <w:szCs w:val="21"/>
        </w:rPr>
        <w:t>」</w:t>
      </w:r>
      <w:r w:rsidR="0087486D" w:rsidRPr="00E90415">
        <w:rPr>
          <w:rFonts w:hint="eastAsia"/>
          <w:szCs w:val="21"/>
        </w:rPr>
        <w:t>と祈って</w:t>
      </w:r>
      <w:r w:rsidR="00E90415">
        <w:rPr>
          <w:rFonts w:hint="eastAsia"/>
          <w:szCs w:val="21"/>
        </w:rPr>
        <w:t>い</w:t>
      </w:r>
      <w:r w:rsidR="0087486D" w:rsidRPr="00E90415">
        <w:rPr>
          <w:rFonts w:hint="eastAsia"/>
          <w:szCs w:val="21"/>
        </w:rPr>
        <w:t>きたい。</w:t>
      </w:r>
    </w:p>
    <w:p w:rsidR="00E90415" w:rsidRDefault="00E90415" w:rsidP="00E90415">
      <w:pPr>
        <w:jc w:val="left"/>
      </w:pPr>
      <w:r>
        <w:rPr>
          <w:rFonts w:hint="eastAsia"/>
        </w:rPr>
        <w:t>（今回のインタビューの相手</w:t>
      </w:r>
      <w:r w:rsidR="00F52A57">
        <w:rPr>
          <w:rFonts w:hint="eastAsia"/>
        </w:rPr>
        <w:t>（執筆予定者）</w:t>
      </w:r>
      <w:r>
        <w:rPr>
          <w:rFonts w:hint="eastAsia"/>
        </w:rPr>
        <w:t>は、九州中会からの参加者です。</w:t>
      </w:r>
      <w:r w:rsidRPr="00E90415">
        <w:rPr>
          <w:rFonts w:hint="eastAsia"/>
          <w:szCs w:val="21"/>
        </w:rPr>
        <w:t>本文は</w:t>
      </w:r>
      <w:r>
        <w:rPr>
          <w:rFonts w:hint="eastAsia"/>
          <w:szCs w:val="21"/>
        </w:rPr>
        <w:t>本人の</w:t>
      </w:r>
      <w:r w:rsidRPr="00E90415">
        <w:rPr>
          <w:rFonts w:hint="eastAsia"/>
          <w:szCs w:val="21"/>
        </w:rPr>
        <w:t>許可を得て掲載しています</w:t>
      </w:r>
      <w:r>
        <w:rPr>
          <w:rFonts w:hint="eastAsia"/>
          <w:szCs w:val="21"/>
        </w:rPr>
        <w:t>）</w:t>
      </w:r>
    </w:p>
    <w:p w:rsidR="00D86123" w:rsidRDefault="00D86123" w:rsidP="00D86123">
      <w:pPr>
        <w:ind w:firstLineChars="100" w:firstLine="210"/>
        <w:jc w:val="left"/>
      </w:pPr>
    </w:p>
    <w:p w:rsidR="003E3A2D" w:rsidRDefault="003E3A2D" w:rsidP="003E3A2D">
      <w:pPr>
        <w:rPr>
          <w:b/>
          <w:sz w:val="24"/>
          <w:szCs w:val="24"/>
        </w:rPr>
      </w:pPr>
      <w:r>
        <w:rPr>
          <w:rFonts w:hint="eastAsia"/>
          <w:b/>
          <w:sz w:val="24"/>
          <w:szCs w:val="24"/>
        </w:rPr>
        <w:lastRenderedPageBreak/>
        <w:t>改革派教会と信仰告白についての新しい動き</w:t>
      </w:r>
    </w:p>
    <w:p w:rsidR="003E3A2D" w:rsidRDefault="003E3A2D" w:rsidP="003E3A2D">
      <w:r>
        <w:rPr>
          <w:rFonts w:hint="eastAsia"/>
        </w:rPr>
        <w:t xml:space="preserve">　　　　　井上　豊（広島長束教会牧師　近畿中会「教会と国家に関する委員会」委員長）　</w:t>
      </w:r>
    </w:p>
    <w:p w:rsidR="003E3A2D" w:rsidRDefault="003E3A2D" w:rsidP="003E3A2D">
      <w:pPr>
        <w:ind w:firstLineChars="100" w:firstLine="210"/>
      </w:pPr>
      <w:r>
        <w:rPr>
          <w:rFonts w:hint="eastAsia"/>
        </w:rPr>
        <w:t>近畿中会「教会と国家に関する委員会」主催の２・</w:t>
      </w:r>
      <w:r>
        <w:t>11</w:t>
      </w:r>
      <w:r>
        <w:rPr>
          <w:rFonts w:hint="eastAsia"/>
        </w:rPr>
        <w:t>学習会について原稿を依頼されましたが、福音時報の４月号にあらましが報告されているので、この日、私が発題した部分からこれと重ならない範囲でお話しします。</w:t>
      </w:r>
    </w:p>
    <w:p w:rsidR="003E3A2D" w:rsidRDefault="003E3A2D" w:rsidP="003E3A2D">
      <w:pPr>
        <w:ind w:firstLineChars="100" w:firstLine="210"/>
      </w:pPr>
      <w:r>
        <w:rPr>
          <w:rFonts w:hint="eastAsia"/>
        </w:rPr>
        <w:t>この会の主題は「改革派</w:t>
      </w:r>
      <w:r>
        <w:t>(</w:t>
      </w:r>
      <w:r>
        <w:rPr>
          <w:rFonts w:hint="eastAsia"/>
        </w:rPr>
        <w:t>長老主義</w:t>
      </w:r>
      <w:r>
        <w:t>)</w:t>
      </w:r>
      <w:r>
        <w:rPr>
          <w:rFonts w:hint="eastAsia"/>
        </w:rPr>
        <w:t>教会における正義と平和～今日の教会において考える</w:t>
      </w:r>
      <w:r w:rsidR="009F5840">
        <w:rPr>
          <w:rFonts w:hint="eastAsia"/>
        </w:rPr>
        <w:t>～</w:t>
      </w:r>
      <w:r>
        <w:rPr>
          <w:rFonts w:hint="eastAsia"/>
        </w:rPr>
        <w:t>」でした。日本キリスト教会を含む</w:t>
      </w:r>
      <w:r w:rsidR="009F5840">
        <w:rPr>
          <w:rFonts w:hint="eastAsia"/>
        </w:rPr>
        <w:t>全て</w:t>
      </w:r>
      <w:r>
        <w:rPr>
          <w:rFonts w:hint="eastAsia"/>
        </w:rPr>
        <w:t>の改革派教会が信仰の</w:t>
      </w:r>
      <w:r w:rsidR="009F5840">
        <w:rPr>
          <w:rFonts w:hint="eastAsia"/>
        </w:rPr>
        <w:t>要</w:t>
      </w:r>
      <w:r>
        <w:rPr>
          <w:rFonts w:hint="eastAsia"/>
        </w:rPr>
        <w:t>としている信仰告白</w:t>
      </w:r>
      <w:r>
        <w:t>(</w:t>
      </w:r>
      <w:r>
        <w:rPr>
          <w:rFonts w:hint="eastAsia"/>
        </w:rPr>
        <w:t>信条</w:t>
      </w:r>
      <w:r>
        <w:t>)</w:t>
      </w:r>
      <w:r>
        <w:rPr>
          <w:rFonts w:hint="eastAsia"/>
        </w:rPr>
        <w:t>は、ペトロがイエスに向かって「あなたはメシア、生ける神の子です」と告白したことに始まり、その後</w:t>
      </w:r>
      <w:r w:rsidR="009F5840">
        <w:rPr>
          <w:rFonts w:hint="eastAsia"/>
        </w:rPr>
        <w:t>、</w:t>
      </w:r>
      <w:r>
        <w:rPr>
          <w:rFonts w:hint="eastAsia"/>
        </w:rPr>
        <w:t>使徒信条、ニカイア信条、ハイデルベルク信仰問答を</w:t>
      </w:r>
      <w:r w:rsidR="009F5840">
        <w:rPr>
          <w:rFonts w:hint="eastAsia"/>
        </w:rPr>
        <w:t>始め</w:t>
      </w:r>
      <w:r>
        <w:rPr>
          <w:rFonts w:hint="eastAsia"/>
        </w:rPr>
        <w:t>として</w:t>
      </w:r>
      <w:r w:rsidR="009F5840">
        <w:rPr>
          <w:rFonts w:hint="eastAsia"/>
        </w:rPr>
        <w:t>幾つ</w:t>
      </w:r>
      <w:r>
        <w:rPr>
          <w:rFonts w:hint="eastAsia"/>
        </w:rPr>
        <w:t>もありますが、皆さんは</w:t>
      </w:r>
      <w:r w:rsidR="009F5840">
        <w:rPr>
          <w:rFonts w:hint="eastAsia"/>
        </w:rPr>
        <w:t>、</w:t>
      </w:r>
      <w:r>
        <w:rPr>
          <w:rFonts w:hint="eastAsia"/>
        </w:rPr>
        <w:t>これが</w:t>
      </w:r>
      <w:r w:rsidR="009F5840">
        <w:rPr>
          <w:rFonts w:hint="eastAsia"/>
        </w:rPr>
        <w:t>今</w:t>
      </w:r>
      <w:r>
        <w:rPr>
          <w:rFonts w:hint="eastAsia"/>
        </w:rPr>
        <w:t>世界的に増えてきていることをご存じでしょうか。例えば近年、インドネシア、マダガスカル、キューバなど西欧以外の改革派教会も西欧の教会と共に信仰告白を</w:t>
      </w:r>
      <w:r w:rsidR="009F5840">
        <w:rPr>
          <w:rFonts w:hint="eastAsia"/>
        </w:rPr>
        <w:t>公けにするように</w:t>
      </w:r>
      <w:r>
        <w:rPr>
          <w:rFonts w:hint="eastAsia"/>
        </w:rPr>
        <w:t>なっています。その内容も、教会の役割として第一に伝道について語るのはもちろんですが、それと共に</w:t>
      </w:r>
      <w:r w:rsidR="00A53339">
        <w:rPr>
          <w:rFonts w:hint="eastAsia"/>
        </w:rPr>
        <w:t>、</w:t>
      </w:r>
      <w:r>
        <w:rPr>
          <w:rFonts w:hint="eastAsia"/>
        </w:rPr>
        <w:t>社会的</w:t>
      </w:r>
      <w:r w:rsidR="00A53339">
        <w:rPr>
          <w:rFonts w:hint="eastAsia"/>
        </w:rPr>
        <w:t>・</w:t>
      </w:r>
      <w:r>
        <w:rPr>
          <w:rFonts w:hint="eastAsia"/>
        </w:rPr>
        <w:t>政治的な責任を強調するようになってきているのが大きな特徴です。皆さんは</w:t>
      </w:r>
      <w:r w:rsidR="00A53339">
        <w:rPr>
          <w:rFonts w:hint="eastAsia"/>
        </w:rPr>
        <w:t>、ご</w:t>
      </w:r>
      <w:r>
        <w:rPr>
          <w:rFonts w:hint="eastAsia"/>
        </w:rPr>
        <w:t>自分の知っている古典的な信仰告白に教会の社会的</w:t>
      </w:r>
      <w:r w:rsidR="00A53339">
        <w:rPr>
          <w:rFonts w:hint="eastAsia"/>
        </w:rPr>
        <w:t>・</w:t>
      </w:r>
      <w:r>
        <w:rPr>
          <w:rFonts w:hint="eastAsia"/>
        </w:rPr>
        <w:t>政治的な責任について書いてあったかな</w:t>
      </w:r>
      <w:r w:rsidR="00A53339">
        <w:rPr>
          <w:rFonts w:hint="eastAsia"/>
        </w:rPr>
        <w:t>？</w:t>
      </w:r>
      <w:r>
        <w:rPr>
          <w:rFonts w:hint="eastAsia"/>
        </w:rPr>
        <w:t>と思われるかもしれませんが、改革派教会が「神の言」によって絶えず改革され続ける教会である限り、従来の信仰告白を踏まえつつ新しい告白の言葉が与えられ、紡ぎ出されて行くのは当然だと言えましょう。</w:t>
      </w:r>
    </w:p>
    <w:p w:rsidR="003E3A2D" w:rsidRDefault="003E3A2D" w:rsidP="003E3A2D">
      <w:pPr>
        <w:ind w:firstLineChars="100" w:firstLine="210"/>
      </w:pPr>
      <w:r>
        <w:rPr>
          <w:rFonts w:hint="eastAsia"/>
        </w:rPr>
        <w:t>このような趨勢は、「信仰は政治とは関係ない」と言って、個人的な平安ばかり追い求める信仰を克服してゆくことになるに</w:t>
      </w:r>
      <w:r w:rsidR="00A53339">
        <w:rPr>
          <w:rFonts w:hint="eastAsia"/>
        </w:rPr>
        <w:t>違い</w:t>
      </w:r>
      <w:r>
        <w:rPr>
          <w:rFonts w:hint="eastAsia"/>
        </w:rPr>
        <w:t>ありません。ただその場合に</w:t>
      </w:r>
      <w:r w:rsidR="00A53339">
        <w:rPr>
          <w:rFonts w:hint="eastAsia"/>
        </w:rPr>
        <w:t>、</w:t>
      </w:r>
      <w:r>
        <w:rPr>
          <w:rFonts w:hint="eastAsia"/>
        </w:rPr>
        <w:t>新しい問題が生じる可能性があります。教会が社会の中にある不条理や悲惨を黙っていることが出来ず、より</w:t>
      </w:r>
      <w:r w:rsidR="00A53339">
        <w:rPr>
          <w:rFonts w:hint="eastAsia"/>
        </w:rPr>
        <w:t>良き</w:t>
      </w:r>
      <w:r>
        <w:rPr>
          <w:rFonts w:hint="eastAsia"/>
        </w:rPr>
        <w:t>社会の建設を求めて行こうとするなら、教会外の</w:t>
      </w:r>
      <w:r w:rsidR="00A53339">
        <w:rPr>
          <w:rFonts w:hint="eastAsia"/>
        </w:rPr>
        <w:t>様々な</w:t>
      </w:r>
      <w:r>
        <w:rPr>
          <w:rFonts w:hint="eastAsia"/>
        </w:rPr>
        <w:t>人々との</w:t>
      </w:r>
      <w:r w:rsidR="00A53339">
        <w:rPr>
          <w:rFonts w:hint="eastAsia"/>
        </w:rPr>
        <w:t>協働</w:t>
      </w:r>
      <w:r>
        <w:rPr>
          <w:rFonts w:hint="eastAsia"/>
        </w:rPr>
        <w:t>が想定されます。そこに</w:t>
      </w:r>
      <w:r w:rsidR="00A53339">
        <w:rPr>
          <w:rFonts w:hint="eastAsia"/>
        </w:rPr>
        <w:t>は</w:t>
      </w:r>
      <w:r>
        <w:rPr>
          <w:rFonts w:hint="eastAsia"/>
        </w:rPr>
        <w:t>信仰を持たない多くの人々もいる</w:t>
      </w:r>
      <w:r w:rsidR="00A53339">
        <w:rPr>
          <w:rFonts w:hint="eastAsia"/>
        </w:rPr>
        <w:t>訳</w:t>
      </w:r>
      <w:r>
        <w:rPr>
          <w:rFonts w:hint="eastAsia"/>
        </w:rPr>
        <w:t>ですが、それでは教会は</w:t>
      </w:r>
      <w:r w:rsidR="00A53339">
        <w:rPr>
          <w:rFonts w:hint="eastAsia"/>
        </w:rPr>
        <w:t>、</w:t>
      </w:r>
      <w:r>
        <w:rPr>
          <w:rFonts w:hint="eastAsia"/>
        </w:rPr>
        <w:t>どのような根拠をもって社会の問題に目を向けるのでしょう</w:t>
      </w:r>
      <w:r w:rsidR="00ED4CBA">
        <w:rPr>
          <w:rFonts w:hint="eastAsia"/>
        </w:rPr>
        <w:t>か</w:t>
      </w:r>
      <w:r>
        <w:rPr>
          <w:rFonts w:hint="eastAsia"/>
        </w:rPr>
        <w:t>。他の人々と同じような正義感でしょうか</w:t>
      </w:r>
      <w:r w:rsidR="00ED4CBA">
        <w:rPr>
          <w:rFonts w:hint="eastAsia"/>
        </w:rPr>
        <w:t>。</w:t>
      </w:r>
      <w:r>
        <w:rPr>
          <w:rFonts w:hint="eastAsia"/>
        </w:rPr>
        <w:t>そうではありません。「真剣になされた新しい信仰告白は、</w:t>
      </w:r>
      <w:r w:rsidR="00A53339">
        <w:rPr>
          <w:rFonts w:hint="eastAsia"/>
        </w:rPr>
        <w:t>我々</w:t>
      </w:r>
      <w:r>
        <w:rPr>
          <w:rFonts w:hint="eastAsia"/>
        </w:rPr>
        <w:t>を今日命じられている行動に向かわせるだけでなく、明確な認識にも向けさせるのである。信仰告白はその際、悪を解決する良きものとしてこの世界に立ちはだかることはしない。むしろ他者に対する罪責の連帯性に立つ」</w:t>
      </w:r>
      <w:r>
        <w:t>(E</w:t>
      </w:r>
      <w:r>
        <w:rPr>
          <w:rFonts w:hint="eastAsia"/>
        </w:rPr>
        <w:t>．ブッシュ著「改革派教会　その教派のプロフィール」</w:t>
      </w:r>
      <w:r>
        <w:t>62</w:t>
      </w:r>
      <w:r>
        <w:rPr>
          <w:rFonts w:hint="eastAsia"/>
        </w:rPr>
        <w:t>～</w:t>
      </w:r>
      <w:r>
        <w:t>63</w:t>
      </w:r>
      <w:r>
        <w:rPr>
          <w:rFonts w:hint="eastAsia"/>
        </w:rPr>
        <w:t>ページ</w:t>
      </w:r>
      <w:r>
        <w:t>)</w:t>
      </w:r>
      <w:r>
        <w:rPr>
          <w:rFonts w:hint="eastAsia"/>
        </w:rPr>
        <w:t>。</w:t>
      </w:r>
    </w:p>
    <w:p w:rsidR="003E3A2D" w:rsidRDefault="003E3A2D" w:rsidP="003E3A2D">
      <w:pPr>
        <w:ind w:firstLineChars="100" w:firstLine="210"/>
      </w:pPr>
      <w:r>
        <w:rPr>
          <w:rFonts w:hint="eastAsia"/>
        </w:rPr>
        <w:t>罪責の連帯性について</w:t>
      </w:r>
      <w:r w:rsidR="00A53339">
        <w:rPr>
          <w:rFonts w:hint="eastAsia"/>
        </w:rPr>
        <w:t>、</w:t>
      </w:r>
      <w:r>
        <w:rPr>
          <w:rFonts w:hint="eastAsia"/>
        </w:rPr>
        <w:t>このように考えてみましょう。私たちが罪深いゆえに</w:t>
      </w:r>
      <w:r w:rsidR="00A53339">
        <w:rPr>
          <w:rFonts w:hint="eastAsia"/>
        </w:rPr>
        <w:t>、</w:t>
      </w:r>
      <w:r>
        <w:rPr>
          <w:rFonts w:hint="eastAsia"/>
        </w:rPr>
        <w:t>私たちが生きている社会もまた罪深いのです。この罪深い世界の中で、信仰者だけが清いままでいることは出来ません。罪深い社会の力が自分に及んでいるのはもちろん、自分の罪が社会に悪い影響を及ぼすこともあります。「世界全体が幸福にならないうちは個人の幸福はあり得ない」と言った宮沢賢治を思い出します。世界が清くならなければ自分は清くなれないし、自分が清くならなければ世界も清くなれないとすれば、教会が信仰告白の中で</w:t>
      </w:r>
      <w:r w:rsidR="00A53339">
        <w:rPr>
          <w:rFonts w:hint="eastAsia"/>
        </w:rPr>
        <w:t>、</w:t>
      </w:r>
      <w:r>
        <w:rPr>
          <w:rFonts w:hint="eastAsia"/>
        </w:rPr>
        <w:t>社会的</w:t>
      </w:r>
      <w:r w:rsidR="00A53339">
        <w:rPr>
          <w:rFonts w:hint="eastAsia"/>
        </w:rPr>
        <w:t>・</w:t>
      </w:r>
      <w:r>
        <w:rPr>
          <w:rFonts w:hint="eastAsia"/>
        </w:rPr>
        <w:t>政治的な責任を告白し、</w:t>
      </w:r>
      <w:r w:rsidR="00A53339">
        <w:rPr>
          <w:rFonts w:hint="eastAsia"/>
        </w:rPr>
        <w:t>たとえ</w:t>
      </w:r>
      <w:r>
        <w:rPr>
          <w:rFonts w:hint="eastAsia"/>
        </w:rPr>
        <w:t>一人ひとりは力が弱くとも</w:t>
      </w:r>
      <w:r w:rsidR="00A53339">
        <w:rPr>
          <w:rFonts w:hint="eastAsia"/>
        </w:rPr>
        <w:t>、</w:t>
      </w:r>
      <w:r>
        <w:rPr>
          <w:rFonts w:hint="eastAsia"/>
        </w:rPr>
        <w:t>社会の</w:t>
      </w:r>
      <w:r w:rsidR="00A53339">
        <w:rPr>
          <w:rFonts w:hint="eastAsia"/>
        </w:rPr>
        <w:t>様々な</w:t>
      </w:r>
      <w:r>
        <w:rPr>
          <w:rFonts w:hint="eastAsia"/>
        </w:rPr>
        <w:t>問題に取り組んで行くこと</w:t>
      </w:r>
      <w:r w:rsidR="00A53339">
        <w:rPr>
          <w:rFonts w:hint="eastAsia"/>
        </w:rPr>
        <w:t>が、</w:t>
      </w:r>
      <w:r>
        <w:rPr>
          <w:rFonts w:hint="eastAsia"/>
        </w:rPr>
        <w:t>キリスト者に</w:t>
      </w:r>
      <w:r w:rsidR="00A53339">
        <w:rPr>
          <w:rFonts w:hint="eastAsia"/>
        </w:rPr>
        <w:t>とって、何より</w:t>
      </w:r>
      <w:r>
        <w:rPr>
          <w:rFonts w:hint="eastAsia"/>
        </w:rPr>
        <w:t>自分自身の罪からの解放にな</w:t>
      </w:r>
      <w:bookmarkStart w:id="0" w:name="_GoBack"/>
      <w:bookmarkEnd w:id="0"/>
      <w:r>
        <w:rPr>
          <w:rFonts w:hint="eastAsia"/>
        </w:rPr>
        <w:t>ることでしょう。</w:t>
      </w:r>
    </w:p>
    <w:p w:rsidR="00E90415" w:rsidRDefault="00E90415" w:rsidP="00E90415">
      <w:r>
        <w:rPr>
          <w:rFonts w:hint="eastAsia"/>
        </w:rPr>
        <w:lastRenderedPageBreak/>
        <w:t>＜ヤスクニ問題関連ニュース＞</w:t>
      </w:r>
    </w:p>
    <w:p w:rsidR="00E90415" w:rsidRDefault="00E90415" w:rsidP="00E90415">
      <w:r>
        <w:rPr>
          <w:rFonts w:hint="eastAsia"/>
        </w:rPr>
        <w:t>〇　在日大韓基督教会は、「天皇の退位及び即位の行事に関する政教分離についての要望書」を、金鐘賢（キム・ジョンヒョン）総会長名で安倍晋三首相に提出した。（４月１０日）</w:t>
      </w:r>
    </w:p>
    <w:p w:rsidR="00E90415" w:rsidRDefault="00E90415" w:rsidP="00E90415">
      <w:r>
        <w:rPr>
          <w:rFonts w:hint="eastAsia"/>
        </w:rPr>
        <w:t xml:space="preserve">以下、その後半部。「私たちは、戦前の日本が天皇を中心とした国家神道の下で行われた朝鮮をはじめとするアジア侵略戦争の犠牲者でありその子孫であります。また、戦前、国家総動員の名の下、私たちの教会がその存在を許されず、強制的に日本基督教会、そして日本基督教団へと統合されるという悲痛な経験をしています。そして、私たちの指導者や信徒がキリスト教信仰の立場からの言動を問題視され、治安維持法等の法令違反者として拷問、投獄された記憶を今なお強く持っています。これらの経験を経てきたものとして私たちは以下のことを強く要望するものです。　</w:t>
      </w:r>
      <w:r>
        <w:rPr>
          <w:rFonts w:hint="eastAsia"/>
          <w:b/>
        </w:rPr>
        <w:t>天皇の退位及び即位に際しては日本国憲法第２０条に定める政教分離の法則を遵守すること。</w:t>
      </w:r>
      <w:r>
        <w:rPr>
          <w:rFonts w:hint="eastAsia"/>
        </w:rPr>
        <w:t>」</w:t>
      </w:r>
    </w:p>
    <w:p w:rsidR="00E90415" w:rsidRDefault="00E90415" w:rsidP="00E90415">
      <w:r>
        <w:rPr>
          <w:rFonts w:hint="eastAsia"/>
        </w:rPr>
        <w:t>〇　安倍靖国参拝違憲訴訟控訴審始まる。（東京高裁・１０１号法廷）</w:t>
      </w:r>
    </w:p>
    <w:p w:rsidR="00E90415" w:rsidRDefault="00E90415" w:rsidP="00E90415">
      <w:r>
        <w:rPr>
          <w:rFonts w:hint="eastAsia"/>
        </w:rPr>
        <w:t xml:space="preserve">　第１回口頭弁論　４月２７日（金）１３時３０分～１５時３０分　弁護団による陳述および控訴人意見陳述＝鈴木重良、梶川涼子、候岩琳（中国）</w:t>
      </w:r>
    </w:p>
    <w:p w:rsidR="00E90415" w:rsidRDefault="00E90415" w:rsidP="00E90415">
      <w:r>
        <w:rPr>
          <w:rFonts w:hint="eastAsia"/>
        </w:rPr>
        <w:t xml:space="preserve">　第２回口頭弁論　６月６日（水）１３時３０分～１５時３０分（１０１号法廷予定）</w:t>
      </w:r>
    </w:p>
    <w:p w:rsidR="00E90415" w:rsidRDefault="00E90415" w:rsidP="00E90415">
      <w:r>
        <w:rPr>
          <w:rFonts w:hint="eastAsia"/>
        </w:rPr>
        <w:t xml:space="preserve">　＊傍聴券抽選３０分頃前。</w:t>
      </w:r>
    </w:p>
    <w:p w:rsidR="00E90415" w:rsidRDefault="00E90415" w:rsidP="00E90415">
      <w:r>
        <w:rPr>
          <w:rFonts w:hint="eastAsia"/>
        </w:rPr>
        <w:t>〇　ノーハプサ（合祀）第２次訴訟　第１５回口頭弁論　５月２２日（火）午後２時　東京地裁１０３号法廷　（注）靖国神社には旧日本軍として駆り出された韓国・台湾の戦没者も勝手に祀られている（約５万人）が、遺族らがその不当性と合祀取り下げを求める裁判が続けられている。合祀は遺族らへの「民族的人格権の侵害」と訴えている。</w:t>
      </w:r>
    </w:p>
    <w:p w:rsidR="00E90415" w:rsidRDefault="00E90415" w:rsidP="00E90415">
      <w:r>
        <w:rPr>
          <w:rFonts w:hint="eastAsia"/>
        </w:rPr>
        <w:t>〇　高校無償化から朝鮮学校を除外した不当性を訴える裁判</w:t>
      </w:r>
    </w:p>
    <w:p w:rsidR="00E90415" w:rsidRDefault="00E90415" w:rsidP="00E90415">
      <w:r>
        <w:rPr>
          <w:rFonts w:hint="eastAsia"/>
        </w:rPr>
        <w:t xml:space="preserve">　・名古屋地裁判決　４月２７日（金）</w:t>
      </w:r>
      <w:r w:rsidR="00FF66AE">
        <w:rPr>
          <w:rFonts w:hint="eastAsia"/>
        </w:rPr>
        <w:t>卒業生の</w:t>
      </w:r>
      <w:r w:rsidR="00FF66AE">
        <w:rPr>
          <w:rFonts w:hint="eastAsia"/>
        </w:rPr>
        <w:t>10</w:t>
      </w:r>
      <w:r w:rsidR="00FF66AE">
        <w:rPr>
          <w:rFonts w:hint="eastAsia"/>
        </w:rPr>
        <w:t>名の原告の訴えを棄却</w:t>
      </w:r>
    </w:p>
    <w:p w:rsidR="00E90415" w:rsidRDefault="00E90415" w:rsidP="00E90415">
      <w:r>
        <w:rPr>
          <w:rFonts w:hint="eastAsia"/>
        </w:rPr>
        <w:t xml:space="preserve">　・大阪高裁控訴審第１回　４月２７日午後３時</w:t>
      </w:r>
    </w:p>
    <w:p w:rsidR="00E90415" w:rsidRDefault="00E90415" w:rsidP="00ED4CBA">
      <w:pPr>
        <w:ind w:left="420" w:hangingChars="200" w:hanging="420"/>
      </w:pPr>
      <w:r>
        <w:rPr>
          <w:rFonts w:hint="eastAsia"/>
        </w:rPr>
        <w:t xml:space="preserve">　（注）政治的理由で朝鮮高校だけを無償化から除外したのはすべての子どもがその出自を尊重した教育を受ける権利を侵害する差別であると５か所で提訴。広島・東京地裁では国側の主張そのままの判決、大阪地裁は行政的差別を認め国側敗訴。</w:t>
      </w:r>
    </w:p>
    <w:p w:rsidR="00E90415" w:rsidRDefault="00E90415" w:rsidP="00E90415"/>
    <w:p w:rsidR="00E90415" w:rsidRDefault="00E90415" w:rsidP="00E90415">
      <w:r>
        <w:rPr>
          <w:rFonts w:hint="eastAsia"/>
        </w:rPr>
        <w:t>（編集後記）</w:t>
      </w:r>
    </w:p>
    <w:p w:rsidR="00E90415" w:rsidRDefault="00E90415" w:rsidP="00E90415">
      <w:r>
        <w:rPr>
          <w:rFonts w:hint="eastAsia"/>
        </w:rPr>
        <w:t>当委員会でも「天皇代替わり」行事に関する要望書を</w:t>
      </w:r>
      <w:r w:rsidR="00ED4CBA">
        <w:rPr>
          <w:rFonts w:hint="eastAsia"/>
        </w:rPr>
        <w:t>準備して</w:t>
      </w:r>
    </w:p>
    <w:tbl>
      <w:tblPr>
        <w:tblpPr w:leftFromText="142" w:rightFromText="142"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E90415" w:rsidRPr="00B6047F" w:rsidTr="003F735D">
        <w:trPr>
          <w:trHeight w:val="1417"/>
        </w:trPr>
        <w:tc>
          <w:tcPr>
            <w:tcW w:w="2802" w:type="dxa"/>
            <w:tcBorders>
              <w:top w:val="single" w:sz="4" w:space="0" w:color="auto"/>
              <w:left w:val="single" w:sz="4" w:space="0" w:color="auto"/>
              <w:bottom w:val="single" w:sz="4" w:space="0" w:color="auto"/>
              <w:right w:val="single" w:sz="4" w:space="0" w:color="auto"/>
            </w:tcBorders>
            <w:hideMark/>
          </w:tcPr>
          <w:p w:rsidR="00E90415" w:rsidRPr="00B6047F" w:rsidRDefault="00E90415" w:rsidP="003F735D">
            <w:pPr>
              <w:autoSpaceDE w:val="0"/>
              <w:autoSpaceDN w:val="0"/>
              <w:spacing w:line="200" w:lineRule="exact"/>
              <w:rPr>
                <w:rFonts w:ascii="ＭＳ 明朝" w:eastAsia="ＭＳ 明朝" w:hAnsi="ＭＳ 明朝" w:cs="ＭＳ 明朝"/>
                <w:spacing w:val="-10"/>
                <w:kern w:val="0"/>
                <w:sz w:val="18"/>
                <w:szCs w:val="18"/>
              </w:rPr>
            </w:pPr>
            <w:r w:rsidRPr="00B6047F">
              <w:rPr>
                <w:rFonts w:ascii="ＭＳ 明朝" w:eastAsia="ＭＳ 明朝" w:hAnsi="ＭＳ 明朝" w:cs="ＭＳ Ｐゴシック" w:hint="eastAsia"/>
                <w:spacing w:val="-10"/>
                <w:kern w:val="0"/>
                <w:sz w:val="18"/>
                <w:szCs w:val="18"/>
              </w:rPr>
              <w:t>7</w:t>
            </w:r>
            <w:r w:rsidR="00ED4CBA">
              <w:rPr>
                <w:rFonts w:ascii="ＭＳ 明朝" w:eastAsia="ＭＳ 明朝" w:hAnsi="ＭＳ 明朝" w:cs="ＭＳ Ｐゴシック" w:hint="eastAsia"/>
                <w:spacing w:val="-10"/>
                <w:kern w:val="0"/>
                <w:sz w:val="18"/>
                <w:szCs w:val="18"/>
              </w:rPr>
              <w:t>60</w:t>
            </w:r>
            <w:r w:rsidRPr="00B6047F">
              <w:rPr>
                <w:rFonts w:ascii="ＭＳ 明朝" w:eastAsia="ＭＳ 明朝" w:hAnsi="ＭＳ 明朝" w:cs="ＭＳ 明朝" w:hint="eastAsia"/>
                <w:spacing w:val="-10"/>
                <w:kern w:val="0"/>
                <w:sz w:val="18"/>
                <w:szCs w:val="18"/>
              </w:rPr>
              <w:t xml:space="preserve">号ヤスクニ通信 </w:t>
            </w:r>
            <w:r w:rsidRPr="00B6047F">
              <w:rPr>
                <w:rFonts w:ascii="ＭＳ 明朝" w:eastAsia="ＭＳ 明朝" w:hAnsi="ＭＳ 明朝" w:cs="ＭＳ Ｐゴシック" w:hint="eastAsia"/>
                <w:spacing w:val="-10"/>
                <w:kern w:val="0"/>
                <w:sz w:val="18"/>
                <w:szCs w:val="18"/>
              </w:rPr>
              <w:t>2018</w:t>
            </w:r>
            <w:r w:rsidRPr="00B6047F">
              <w:rPr>
                <w:rFonts w:ascii="ＭＳ 明朝" w:eastAsia="ＭＳ 明朝" w:hAnsi="ＭＳ 明朝" w:cs="ＭＳ 明朝" w:hint="eastAsia"/>
                <w:spacing w:val="-10"/>
                <w:kern w:val="0"/>
                <w:sz w:val="18"/>
                <w:szCs w:val="18"/>
              </w:rPr>
              <w:t>年</w:t>
            </w:r>
            <w:r w:rsidR="00ED4CBA">
              <w:rPr>
                <w:rFonts w:ascii="ＭＳ 明朝" w:eastAsia="ＭＳ 明朝" w:hAnsi="ＭＳ 明朝" w:cs="ＭＳ 明朝" w:hint="eastAsia"/>
                <w:spacing w:val="-10"/>
                <w:kern w:val="0"/>
                <w:sz w:val="18"/>
                <w:szCs w:val="18"/>
              </w:rPr>
              <w:t>5</w:t>
            </w:r>
            <w:r w:rsidRPr="00B6047F">
              <w:rPr>
                <w:rFonts w:ascii="ＭＳ 明朝" w:eastAsia="ＭＳ 明朝" w:hAnsi="ＭＳ 明朝" w:cs="ＭＳ 明朝" w:hint="eastAsia"/>
                <w:spacing w:val="-10"/>
                <w:kern w:val="0"/>
                <w:sz w:val="18"/>
                <w:szCs w:val="18"/>
              </w:rPr>
              <w:t>月</w:t>
            </w:r>
            <w:r w:rsidR="00ED4CBA">
              <w:rPr>
                <w:rFonts w:ascii="ＭＳ 明朝" w:eastAsia="ＭＳ 明朝" w:hAnsi="ＭＳ 明朝" w:cs="ＭＳ 明朝" w:hint="eastAsia"/>
                <w:spacing w:val="-10"/>
                <w:kern w:val="0"/>
                <w:sz w:val="18"/>
                <w:szCs w:val="18"/>
              </w:rPr>
              <w:t>13</w:t>
            </w:r>
            <w:r w:rsidRPr="00B6047F">
              <w:rPr>
                <w:rFonts w:ascii="ＭＳ 明朝" w:eastAsia="ＭＳ 明朝" w:hAnsi="ＭＳ 明朝" w:cs="ＭＳ 明朝" w:hint="eastAsia"/>
                <w:spacing w:val="-10"/>
                <w:kern w:val="0"/>
                <w:sz w:val="18"/>
                <w:szCs w:val="18"/>
              </w:rPr>
              <w:t>日</w:t>
            </w:r>
          </w:p>
          <w:p w:rsidR="00E90415" w:rsidRPr="00B6047F" w:rsidRDefault="00E90415" w:rsidP="003F735D">
            <w:pPr>
              <w:autoSpaceDE w:val="0"/>
              <w:autoSpaceDN w:val="0"/>
              <w:spacing w:line="200" w:lineRule="exact"/>
              <w:rPr>
                <w:rFonts w:ascii="ＭＳ 明朝" w:eastAsia="ＭＳ 明朝" w:hAnsi="ＭＳ 明朝"/>
                <w:spacing w:val="-6"/>
                <w:sz w:val="18"/>
                <w:szCs w:val="18"/>
              </w:rPr>
            </w:pPr>
            <w:r w:rsidRPr="00B6047F">
              <w:rPr>
                <w:rFonts w:ascii="ＭＳ 明朝" w:eastAsia="ＭＳ 明朝" w:hAnsi="ＭＳ 明朝" w:cs="ＭＳ 明朝" w:hint="eastAsia"/>
                <w:spacing w:val="-6"/>
                <w:kern w:val="0"/>
                <w:sz w:val="18"/>
                <w:szCs w:val="18"/>
              </w:rPr>
              <w:t>発行</w:t>
            </w:r>
            <w:r w:rsidRPr="00B6047F">
              <w:rPr>
                <w:rFonts w:ascii="ＭＳ 明朝" w:eastAsia="ＭＳ 明朝" w:hAnsi="ＭＳ 明朝" w:cs="ＭＳ Ｐゴシック" w:hint="eastAsia"/>
                <w:spacing w:val="-6"/>
                <w:kern w:val="0"/>
                <w:sz w:val="18"/>
                <w:szCs w:val="18"/>
              </w:rPr>
              <w:t xml:space="preserve"> </w:t>
            </w:r>
            <w:r w:rsidRPr="00B6047F">
              <w:rPr>
                <w:rFonts w:ascii="ＭＳ 明朝" w:eastAsia="ＭＳ 明朝" w:hAnsi="ＭＳ 明朝" w:cs="ＭＳ 明朝" w:hint="eastAsia"/>
                <w:spacing w:val="-6"/>
                <w:kern w:val="0"/>
                <w:sz w:val="18"/>
                <w:szCs w:val="18"/>
              </w:rPr>
              <w:t>日本キリスト教会</w:t>
            </w:r>
          </w:p>
          <w:p w:rsidR="00E90415" w:rsidRPr="00B6047F" w:rsidRDefault="00E90415" w:rsidP="003F735D">
            <w:pPr>
              <w:autoSpaceDE w:val="0"/>
              <w:autoSpaceDN w:val="0"/>
              <w:spacing w:line="200" w:lineRule="exact"/>
              <w:rPr>
                <w:rFonts w:ascii="ＭＳ 明朝" w:eastAsia="ＭＳ 明朝" w:hAnsi="ＭＳ 明朝"/>
                <w:spacing w:val="-6"/>
                <w:sz w:val="18"/>
                <w:szCs w:val="18"/>
                <w:lang w:eastAsia="zh-TW"/>
              </w:rPr>
            </w:pPr>
            <w:r w:rsidRPr="00B6047F">
              <w:rPr>
                <w:rFonts w:ascii="ＭＳ 明朝" w:eastAsia="ＭＳ 明朝" w:hAnsi="ＭＳ 明朝" w:cs="ＭＳ 明朝" w:hint="eastAsia"/>
                <w:spacing w:val="-6"/>
                <w:kern w:val="0"/>
                <w:sz w:val="18"/>
                <w:szCs w:val="18"/>
                <w:lang w:eastAsia="zh-TW"/>
              </w:rPr>
              <w:t>靖国神社問題特別委員会</w:t>
            </w:r>
            <w:r w:rsidRPr="00B6047F">
              <w:rPr>
                <w:rFonts w:ascii="ＭＳ 明朝" w:eastAsia="ＭＳ 明朝" w:hAnsi="ＭＳ 明朝" w:cs="ＭＳ Ｐゴシック" w:hint="eastAsia"/>
                <w:spacing w:val="-6"/>
                <w:kern w:val="0"/>
                <w:sz w:val="18"/>
                <w:szCs w:val="18"/>
                <w:lang w:eastAsia="zh-TW"/>
              </w:rPr>
              <w:t xml:space="preserve"> </w:t>
            </w:r>
          </w:p>
          <w:p w:rsidR="00E90415" w:rsidRPr="00B6047F" w:rsidRDefault="00E90415" w:rsidP="003F735D">
            <w:pPr>
              <w:autoSpaceDE w:val="0"/>
              <w:autoSpaceDN w:val="0"/>
              <w:spacing w:line="200" w:lineRule="exact"/>
              <w:rPr>
                <w:rFonts w:ascii="ＭＳ 明朝" w:eastAsia="ＭＳ 明朝" w:hAnsi="ＭＳ 明朝" w:cs="ＭＳ 明朝"/>
                <w:spacing w:val="-6"/>
                <w:kern w:val="0"/>
                <w:sz w:val="18"/>
                <w:szCs w:val="18"/>
                <w:lang w:eastAsia="zh-TW"/>
              </w:rPr>
            </w:pPr>
            <w:r w:rsidRPr="00B6047F">
              <w:rPr>
                <w:rFonts w:ascii="ＭＳ 明朝" w:eastAsia="ＭＳ 明朝" w:hAnsi="ＭＳ 明朝" w:cs="ＭＳ 明朝" w:hint="eastAsia"/>
                <w:spacing w:val="-6"/>
                <w:kern w:val="0"/>
                <w:sz w:val="18"/>
                <w:szCs w:val="18"/>
                <w:lang w:eastAsia="zh-TW"/>
              </w:rPr>
              <w:t xml:space="preserve">発行人 </w:t>
            </w:r>
            <w:r w:rsidRPr="00B6047F">
              <w:rPr>
                <w:rFonts w:ascii="ＭＳ 明朝" w:eastAsia="ＭＳ 明朝" w:hAnsi="ＭＳ 明朝" w:cs="ＭＳ 明朝" w:hint="eastAsia"/>
                <w:spacing w:val="-6"/>
                <w:kern w:val="0"/>
                <w:sz w:val="18"/>
                <w:szCs w:val="18"/>
              </w:rPr>
              <w:t xml:space="preserve">古賀清敬 </w:t>
            </w:r>
            <w:r w:rsidRPr="00B6047F">
              <w:rPr>
                <w:rFonts w:ascii="ＭＳ 明朝" w:eastAsia="ＭＳ 明朝" w:hAnsi="ＭＳ 明朝" w:cs="ＭＳ 明朝" w:hint="eastAsia"/>
                <w:spacing w:val="-6"/>
                <w:kern w:val="0"/>
                <w:sz w:val="18"/>
                <w:szCs w:val="18"/>
                <w:lang w:eastAsia="zh-TW"/>
              </w:rPr>
              <w:t>編集</w:t>
            </w:r>
            <w:r w:rsidRPr="00B6047F">
              <w:rPr>
                <w:rFonts w:ascii="ＭＳ 明朝" w:eastAsia="ＭＳ 明朝" w:hAnsi="ＭＳ 明朝" w:cs="ＭＳ Ｐゴシック" w:hint="eastAsia"/>
                <w:spacing w:val="-6"/>
                <w:kern w:val="0"/>
                <w:sz w:val="18"/>
                <w:szCs w:val="18"/>
                <w:lang w:eastAsia="zh-TW"/>
              </w:rPr>
              <w:t xml:space="preserve"> </w:t>
            </w:r>
            <w:r w:rsidRPr="00B6047F">
              <w:rPr>
                <w:rFonts w:ascii="ＭＳ 明朝" w:eastAsia="ＭＳ 明朝" w:hAnsi="ＭＳ 明朝" w:cs="ＭＳ Ｐゴシック" w:hint="eastAsia"/>
                <w:spacing w:val="-6"/>
                <w:kern w:val="0"/>
                <w:sz w:val="18"/>
                <w:szCs w:val="18"/>
              </w:rPr>
              <w:t>粂広国</w:t>
            </w:r>
          </w:p>
          <w:p w:rsidR="00E90415" w:rsidRPr="00B6047F" w:rsidRDefault="00E90415" w:rsidP="003F735D">
            <w:pPr>
              <w:spacing w:line="200" w:lineRule="exact"/>
              <w:rPr>
                <w:rFonts w:ascii="ＭＳ 明朝" w:eastAsia="ＭＳ 明朝" w:hAnsi="ＭＳ 明朝" w:cs="ＭＳ Ｐゴシック"/>
                <w:spacing w:val="-6"/>
                <w:kern w:val="0"/>
                <w:sz w:val="18"/>
                <w:szCs w:val="18"/>
                <w:lang w:eastAsia="zh-CN"/>
              </w:rPr>
            </w:pPr>
            <w:r w:rsidRPr="00B6047F">
              <w:rPr>
                <w:rFonts w:ascii="ＭＳ 明朝" w:eastAsia="ＭＳ 明朝" w:hAnsi="ＭＳ 明朝" w:cs="ＭＳ 明朝" w:hint="eastAsia"/>
                <w:spacing w:val="-6"/>
                <w:kern w:val="0"/>
                <w:sz w:val="18"/>
                <w:szCs w:val="18"/>
                <w:lang w:eastAsia="zh-TW"/>
              </w:rPr>
              <w:t xml:space="preserve">発行 </w:t>
            </w:r>
            <w:r w:rsidRPr="00B6047F">
              <w:rPr>
                <w:rFonts w:ascii="ＭＳ 明朝" w:eastAsia="ＭＳ 明朝" w:hAnsi="ＭＳ 明朝" w:cs="ＭＳ Ｐゴシック" w:hint="eastAsia"/>
                <w:spacing w:val="-6"/>
                <w:kern w:val="0"/>
                <w:sz w:val="18"/>
                <w:szCs w:val="18"/>
                <w:lang w:eastAsia="zh-CN"/>
              </w:rPr>
              <w:t>粂広国（大和教会）</w:t>
            </w:r>
          </w:p>
          <w:p w:rsidR="00E90415" w:rsidRPr="00B6047F" w:rsidRDefault="00E90415" w:rsidP="003F735D">
            <w:pPr>
              <w:spacing w:line="200" w:lineRule="exact"/>
              <w:jc w:val="left"/>
              <w:rPr>
                <w:rFonts w:ascii="ＭＳ 明朝" w:eastAsia="ＭＳ 明朝" w:hAnsi="ＭＳ 明朝" w:cs="ＭＳ Ｐゴシック"/>
                <w:kern w:val="0"/>
                <w:sz w:val="18"/>
                <w:szCs w:val="18"/>
              </w:rPr>
            </w:pPr>
            <w:r w:rsidRPr="00B6047F">
              <w:rPr>
                <w:rFonts w:ascii="ＭＳ 明朝" w:eastAsia="ＭＳ 明朝" w:hAnsi="ＭＳ 明朝" w:cs="ＭＳ Ｐゴシック" w:hint="eastAsia"/>
                <w:spacing w:val="-6"/>
                <w:kern w:val="0"/>
                <w:sz w:val="18"/>
                <w:szCs w:val="18"/>
              </w:rPr>
              <w:t xml:space="preserve">〒242-0021神奈川県大和市中央7-1－22 </w:t>
            </w:r>
            <w:r w:rsidRPr="00B6047F">
              <w:rPr>
                <w:rFonts w:ascii="ＭＳ 明朝" w:eastAsia="ＭＳ 明朝" w:hAnsi="ＭＳ 明朝" w:cs="ＭＳ Ｐゴシック" w:hint="eastAsia"/>
                <w:spacing w:val="-6"/>
                <w:kern w:val="0"/>
                <w:sz w:val="18"/>
                <w:szCs w:val="18"/>
                <w:lang w:eastAsia="zh-TW"/>
              </w:rPr>
              <w:t>TEL</w:t>
            </w:r>
            <w:r w:rsidRPr="00B6047F">
              <w:rPr>
                <w:rFonts w:ascii="ＭＳ 明朝" w:eastAsia="ＭＳ 明朝" w:hAnsi="ＭＳ 明朝" w:cs="ＭＳ 明朝" w:hint="eastAsia"/>
                <w:spacing w:val="-6"/>
                <w:kern w:val="0"/>
                <w:sz w:val="18"/>
                <w:szCs w:val="18"/>
                <w:lang w:eastAsia="zh-TW"/>
              </w:rPr>
              <w:t>＆</w:t>
            </w:r>
            <w:r w:rsidRPr="00B6047F">
              <w:rPr>
                <w:rFonts w:ascii="ＭＳ 明朝" w:eastAsia="ＭＳ 明朝" w:hAnsi="ＭＳ 明朝" w:cs="ＭＳ Ｐゴシック" w:hint="eastAsia"/>
                <w:spacing w:val="-6"/>
                <w:kern w:val="0"/>
                <w:sz w:val="18"/>
                <w:szCs w:val="18"/>
                <w:lang w:eastAsia="zh-TW"/>
              </w:rPr>
              <w:t>FAX</w:t>
            </w:r>
            <w:r w:rsidRPr="00B6047F">
              <w:rPr>
                <w:rFonts w:ascii="ＭＳ 明朝" w:eastAsia="ＭＳ 明朝" w:hAnsi="ＭＳ 明朝" w:cs="ＭＳ Ｐゴシック" w:hint="eastAsia"/>
                <w:spacing w:val="-6"/>
                <w:kern w:val="0"/>
                <w:sz w:val="18"/>
                <w:szCs w:val="18"/>
              </w:rPr>
              <w:t xml:space="preserve"> 046-261-3957</w:t>
            </w:r>
          </w:p>
        </w:tc>
      </w:tr>
    </w:tbl>
    <w:p w:rsidR="00E90415" w:rsidRDefault="00E90415" w:rsidP="00E90415">
      <w:r>
        <w:rPr>
          <w:rFonts w:hint="eastAsia"/>
        </w:rPr>
        <w:t>いるが、在日大韓</w:t>
      </w:r>
      <w:r w:rsidR="00FF66AE">
        <w:rPr>
          <w:rFonts w:hint="eastAsia"/>
        </w:rPr>
        <w:t>基督</w:t>
      </w:r>
      <w:r>
        <w:rPr>
          <w:rFonts w:hint="eastAsia"/>
        </w:rPr>
        <w:t>教会の訴えに正面から向き</w:t>
      </w:r>
      <w:r w:rsidR="00ED4CBA">
        <w:rPr>
          <w:rFonts w:hint="eastAsia"/>
        </w:rPr>
        <w:t>合う内容としたい。</w:t>
      </w:r>
      <w:r>
        <w:rPr>
          <w:rFonts w:hint="eastAsia"/>
        </w:rPr>
        <w:t>戦争責任は、身内の心情や論理で庇って済む問題ではない。／今号は裁判関連を集めた。「町の門」での裁きの公正さを神は見ておられる。祈りと可能な方の積極的な傍聴を。／寄稿</w:t>
      </w:r>
      <w:r w:rsidR="00ED4CBA">
        <w:rPr>
          <w:rFonts w:hint="eastAsia"/>
        </w:rPr>
        <w:t>・インタビューに応じて下さった</w:t>
      </w:r>
      <w:r>
        <w:rPr>
          <w:rFonts w:hint="eastAsia"/>
        </w:rPr>
        <w:t>方々に感謝！（Ｋ生）</w:t>
      </w:r>
    </w:p>
    <w:sectPr w:rsidR="00E90415" w:rsidSect="00FE27C0">
      <w:pgSz w:w="10319" w:h="14571" w:code="13"/>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79F" w:rsidRDefault="00D5779F" w:rsidP="00657316">
      <w:r>
        <w:separator/>
      </w:r>
    </w:p>
  </w:endnote>
  <w:endnote w:type="continuationSeparator" w:id="0">
    <w:p w:rsidR="00D5779F" w:rsidRDefault="00D5779F" w:rsidP="0065731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79F" w:rsidRDefault="00D5779F" w:rsidP="00657316">
      <w:r>
        <w:separator/>
      </w:r>
    </w:p>
  </w:footnote>
  <w:footnote w:type="continuationSeparator" w:id="0">
    <w:p w:rsidR="00D5779F" w:rsidRDefault="00D5779F" w:rsidP="006573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90D"/>
    <w:multiLevelType w:val="hybridMultilevel"/>
    <w:tmpl w:val="EA6E406E"/>
    <w:lvl w:ilvl="0" w:tplc="2F065C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93641B2"/>
    <w:multiLevelType w:val="multilevel"/>
    <w:tmpl w:val="3734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512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2447"/>
    <w:rsid w:val="0002422E"/>
    <w:rsid w:val="00035215"/>
    <w:rsid w:val="00035971"/>
    <w:rsid w:val="00043EEE"/>
    <w:rsid w:val="00056659"/>
    <w:rsid w:val="00056D4B"/>
    <w:rsid w:val="00061AF3"/>
    <w:rsid w:val="00076EA0"/>
    <w:rsid w:val="000904C3"/>
    <w:rsid w:val="00095162"/>
    <w:rsid w:val="000D41F4"/>
    <w:rsid w:val="000D516C"/>
    <w:rsid w:val="000D6B8E"/>
    <w:rsid w:val="00106CB6"/>
    <w:rsid w:val="00116759"/>
    <w:rsid w:val="0012136D"/>
    <w:rsid w:val="00125013"/>
    <w:rsid w:val="0012599B"/>
    <w:rsid w:val="00142835"/>
    <w:rsid w:val="0014379E"/>
    <w:rsid w:val="00143FC4"/>
    <w:rsid w:val="001449D9"/>
    <w:rsid w:val="00187BC4"/>
    <w:rsid w:val="001A5519"/>
    <w:rsid w:val="001B0E84"/>
    <w:rsid w:val="001B1DC3"/>
    <w:rsid w:val="001B68E5"/>
    <w:rsid w:val="001D5FEF"/>
    <w:rsid w:val="001E3A61"/>
    <w:rsid w:val="001F2447"/>
    <w:rsid w:val="002254D1"/>
    <w:rsid w:val="00257FD7"/>
    <w:rsid w:val="00270D61"/>
    <w:rsid w:val="00273D32"/>
    <w:rsid w:val="002779C3"/>
    <w:rsid w:val="00283B4A"/>
    <w:rsid w:val="00283DC1"/>
    <w:rsid w:val="00290318"/>
    <w:rsid w:val="00294643"/>
    <w:rsid w:val="002C0BFF"/>
    <w:rsid w:val="002D1C89"/>
    <w:rsid w:val="00315DDD"/>
    <w:rsid w:val="00316436"/>
    <w:rsid w:val="00337A06"/>
    <w:rsid w:val="00344A08"/>
    <w:rsid w:val="00352501"/>
    <w:rsid w:val="003551F7"/>
    <w:rsid w:val="00362B76"/>
    <w:rsid w:val="00372F3E"/>
    <w:rsid w:val="0037669C"/>
    <w:rsid w:val="0039393C"/>
    <w:rsid w:val="00394205"/>
    <w:rsid w:val="00394256"/>
    <w:rsid w:val="003B1F51"/>
    <w:rsid w:val="003B29D9"/>
    <w:rsid w:val="003D6C42"/>
    <w:rsid w:val="003D7E85"/>
    <w:rsid w:val="003E3A2D"/>
    <w:rsid w:val="003E5835"/>
    <w:rsid w:val="00451997"/>
    <w:rsid w:val="004538DE"/>
    <w:rsid w:val="00470999"/>
    <w:rsid w:val="00472BEC"/>
    <w:rsid w:val="004842AB"/>
    <w:rsid w:val="004857A9"/>
    <w:rsid w:val="004C4666"/>
    <w:rsid w:val="004E2447"/>
    <w:rsid w:val="004F11C1"/>
    <w:rsid w:val="00512BA9"/>
    <w:rsid w:val="00536DC6"/>
    <w:rsid w:val="00571067"/>
    <w:rsid w:val="0057337F"/>
    <w:rsid w:val="00573858"/>
    <w:rsid w:val="0058537A"/>
    <w:rsid w:val="00585E73"/>
    <w:rsid w:val="005A5DD0"/>
    <w:rsid w:val="005B022B"/>
    <w:rsid w:val="005B7B7D"/>
    <w:rsid w:val="005D0ACC"/>
    <w:rsid w:val="005D6A2E"/>
    <w:rsid w:val="005E2BFF"/>
    <w:rsid w:val="005E3334"/>
    <w:rsid w:val="005E7536"/>
    <w:rsid w:val="005F379A"/>
    <w:rsid w:val="005F40C5"/>
    <w:rsid w:val="006145D1"/>
    <w:rsid w:val="00635BD1"/>
    <w:rsid w:val="00645816"/>
    <w:rsid w:val="00657316"/>
    <w:rsid w:val="00670B1F"/>
    <w:rsid w:val="006845DE"/>
    <w:rsid w:val="006B1972"/>
    <w:rsid w:val="006C494F"/>
    <w:rsid w:val="006D471B"/>
    <w:rsid w:val="006E3A37"/>
    <w:rsid w:val="006E7D94"/>
    <w:rsid w:val="007113F6"/>
    <w:rsid w:val="00711790"/>
    <w:rsid w:val="00731EED"/>
    <w:rsid w:val="00736761"/>
    <w:rsid w:val="00761D71"/>
    <w:rsid w:val="00766061"/>
    <w:rsid w:val="00772F46"/>
    <w:rsid w:val="00782585"/>
    <w:rsid w:val="00785C0C"/>
    <w:rsid w:val="00785C39"/>
    <w:rsid w:val="007C6B63"/>
    <w:rsid w:val="007D61A0"/>
    <w:rsid w:val="007D771E"/>
    <w:rsid w:val="007E0059"/>
    <w:rsid w:val="00812716"/>
    <w:rsid w:val="00815BE0"/>
    <w:rsid w:val="00815C22"/>
    <w:rsid w:val="00817CF2"/>
    <w:rsid w:val="008275E0"/>
    <w:rsid w:val="00834734"/>
    <w:rsid w:val="00836706"/>
    <w:rsid w:val="008478A5"/>
    <w:rsid w:val="00851DEC"/>
    <w:rsid w:val="00864DDE"/>
    <w:rsid w:val="0087486D"/>
    <w:rsid w:val="008762D0"/>
    <w:rsid w:val="0088761D"/>
    <w:rsid w:val="0088794D"/>
    <w:rsid w:val="00894D3E"/>
    <w:rsid w:val="008C2A36"/>
    <w:rsid w:val="008D472F"/>
    <w:rsid w:val="008D67A6"/>
    <w:rsid w:val="008F23E7"/>
    <w:rsid w:val="009010FF"/>
    <w:rsid w:val="00927820"/>
    <w:rsid w:val="0093027B"/>
    <w:rsid w:val="00933D87"/>
    <w:rsid w:val="0094074E"/>
    <w:rsid w:val="00947677"/>
    <w:rsid w:val="00955526"/>
    <w:rsid w:val="00957355"/>
    <w:rsid w:val="0098083B"/>
    <w:rsid w:val="009A7BDC"/>
    <w:rsid w:val="009C058C"/>
    <w:rsid w:val="009D0564"/>
    <w:rsid w:val="009E046C"/>
    <w:rsid w:val="009F14CC"/>
    <w:rsid w:val="009F45F5"/>
    <w:rsid w:val="009F5840"/>
    <w:rsid w:val="00A007E3"/>
    <w:rsid w:val="00A16CF9"/>
    <w:rsid w:val="00A3676A"/>
    <w:rsid w:val="00A43AAB"/>
    <w:rsid w:val="00A45599"/>
    <w:rsid w:val="00A4603B"/>
    <w:rsid w:val="00A463D6"/>
    <w:rsid w:val="00A47B23"/>
    <w:rsid w:val="00A47DD7"/>
    <w:rsid w:val="00A53339"/>
    <w:rsid w:val="00A660E2"/>
    <w:rsid w:val="00A66704"/>
    <w:rsid w:val="00A70C4C"/>
    <w:rsid w:val="00A7711E"/>
    <w:rsid w:val="00A82F5B"/>
    <w:rsid w:val="00AA0BF4"/>
    <w:rsid w:val="00AE58BD"/>
    <w:rsid w:val="00AE63C1"/>
    <w:rsid w:val="00AE63E8"/>
    <w:rsid w:val="00B174CF"/>
    <w:rsid w:val="00B2474A"/>
    <w:rsid w:val="00B24EE2"/>
    <w:rsid w:val="00B45F1D"/>
    <w:rsid w:val="00B50A74"/>
    <w:rsid w:val="00B51802"/>
    <w:rsid w:val="00B6047F"/>
    <w:rsid w:val="00B608AE"/>
    <w:rsid w:val="00B71B11"/>
    <w:rsid w:val="00B7208F"/>
    <w:rsid w:val="00B7247B"/>
    <w:rsid w:val="00BC2E9E"/>
    <w:rsid w:val="00BD037B"/>
    <w:rsid w:val="00BD22FA"/>
    <w:rsid w:val="00BD70CF"/>
    <w:rsid w:val="00BE3103"/>
    <w:rsid w:val="00BE3F67"/>
    <w:rsid w:val="00BF4ECF"/>
    <w:rsid w:val="00C0266C"/>
    <w:rsid w:val="00C12F95"/>
    <w:rsid w:val="00C13611"/>
    <w:rsid w:val="00C17F51"/>
    <w:rsid w:val="00C373C7"/>
    <w:rsid w:val="00C43F6C"/>
    <w:rsid w:val="00C5024C"/>
    <w:rsid w:val="00C52D00"/>
    <w:rsid w:val="00C74655"/>
    <w:rsid w:val="00C82161"/>
    <w:rsid w:val="00CA27A9"/>
    <w:rsid w:val="00CB518E"/>
    <w:rsid w:val="00CD1F7F"/>
    <w:rsid w:val="00CE0311"/>
    <w:rsid w:val="00CE1735"/>
    <w:rsid w:val="00CE5037"/>
    <w:rsid w:val="00CF2663"/>
    <w:rsid w:val="00D03817"/>
    <w:rsid w:val="00D1227D"/>
    <w:rsid w:val="00D160D4"/>
    <w:rsid w:val="00D231AF"/>
    <w:rsid w:val="00D252C8"/>
    <w:rsid w:val="00D32495"/>
    <w:rsid w:val="00D41139"/>
    <w:rsid w:val="00D429FB"/>
    <w:rsid w:val="00D46F32"/>
    <w:rsid w:val="00D5779F"/>
    <w:rsid w:val="00D671FC"/>
    <w:rsid w:val="00D84ECF"/>
    <w:rsid w:val="00D86123"/>
    <w:rsid w:val="00D90473"/>
    <w:rsid w:val="00D96A89"/>
    <w:rsid w:val="00D9752B"/>
    <w:rsid w:val="00DF4A23"/>
    <w:rsid w:val="00E1109B"/>
    <w:rsid w:val="00E13FB0"/>
    <w:rsid w:val="00E44D9C"/>
    <w:rsid w:val="00E5134F"/>
    <w:rsid w:val="00E60F6B"/>
    <w:rsid w:val="00E62046"/>
    <w:rsid w:val="00E90415"/>
    <w:rsid w:val="00E90B1B"/>
    <w:rsid w:val="00E92476"/>
    <w:rsid w:val="00E9473E"/>
    <w:rsid w:val="00E974BF"/>
    <w:rsid w:val="00EA1613"/>
    <w:rsid w:val="00EA30F5"/>
    <w:rsid w:val="00EC125E"/>
    <w:rsid w:val="00ED4CBA"/>
    <w:rsid w:val="00ED7721"/>
    <w:rsid w:val="00EE7AFB"/>
    <w:rsid w:val="00EF3C5B"/>
    <w:rsid w:val="00EF4387"/>
    <w:rsid w:val="00F14E91"/>
    <w:rsid w:val="00F259B5"/>
    <w:rsid w:val="00F32102"/>
    <w:rsid w:val="00F51002"/>
    <w:rsid w:val="00F52A57"/>
    <w:rsid w:val="00F5679C"/>
    <w:rsid w:val="00F63B5D"/>
    <w:rsid w:val="00F66631"/>
    <w:rsid w:val="00F850DD"/>
    <w:rsid w:val="00FB1C7C"/>
    <w:rsid w:val="00FB5191"/>
    <w:rsid w:val="00FC3FAB"/>
    <w:rsid w:val="00FC4B64"/>
    <w:rsid w:val="00FD0602"/>
    <w:rsid w:val="00FD7E7F"/>
    <w:rsid w:val="00FE27C0"/>
    <w:rsid w:val="00FF074C"/>
    <w:rsid w:val="00FF66A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1F7"/>
    <w:pPr>
      <w:widowControl w:val="0"/>
      <w:jc w:val="both"/>
    </w:pPr>
    <w:rPr>
      <w:rFonts w:eastAsia="HGS明朝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316"/>
    <w:pPr>
      <w:tabs>
        <w:tab w:val="center" w:pos="4252"/>
        <w:tab w:val="right" w:pos="8504"/>
      </w:tabs>
      <w:snapToGrid w:val="0"/>
    </w:pPr>
  </w:style>
  <w:style w:type="character" w:customStyle="1" w:styleId="a4">
    <w:name w:val="ヘッダー (文字)"/>
    <w:basedOn w:val="a0"/>
    <w:link w:val="a3"/>
    <w:uiPriority w:val="99"/>
    <w:rsid w:val="00657316"/>
    <w:rPr>
      <w:rFonts w:eastAsia="HGS明朝B"/>
    </w:rPr>
  </w:style>
  <w:style w:type="paragraph" w:styleId="a5">
    <w:name w:val="footer"/>
    <w:basedOn w:val="a"/>
    <w:link w:val="a6"/>
    <w:uiPriority w:val="99"/>
    <w:unhideWhenUsed/>
    <w:rsid w:val="00657316"/>
    <w:pPr>
      <w:tabs>
        <w:tab w:val="center" w:pos="4252"/>
        <w:tab w:val="right" w:pos="8504"/>
      </w:tabs>
      <w:snapToGrid w:val="0"/>
    </w:pPr>
  </w:style>
  <w:style w:type="character" w:customStyle="1" w:styleId="a6">
    <w:name w:val="フッター (文字)"/>
    <w:basedOn w:val="a0"/>
    <w:link w:val="a5"/>
    <w:uiPriority w:val="99"/>
    <w:rsid w:val="00657316"/>
    <w:rPr>
      <w:rFonts w:eastAsia="HGS明朝B"/>
    </w:rPr>
  </w:style>
  <w:style w:type="paragraph" w:styleId="a7">
    <w:name w:val="Balloon Text"/>
    <w:basedOn w:val="a"/>
    <w:link w:val="a8"/>
    <w:uiPriority w:val="99"/>
    <w:semiHidden/>
    <w:unhideWhenUsed/>
    <w:rsid w:val="00864D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4DDE"/>
    <w:rPr>
      <w:rFonts w:asciiTheme="majorHAnsi" w:eastAsiaTheme="majorEastAsia" w:hAnsiTheme="majorHAnsi" w:cstheme="majorBidi"/>
      <w:sz w:val="18"/>
      <w:szCs w:val="18"/>
    </w:rPr>
  </w:style>
  <w:style w:type="paragraph" w:styleId="a9">
    <w:name w:val="No Spacing"/>
    <w:uiPriority w:val="1"/>
    <w:qFormat/>
    <w:rsid w:val="00B2474A"/>
    <w:pPr>
      <w:widowControl w:val="0"/>
      <w:jc w:val="both"/>
    </w:pPr>
    <w:rPr>
      <w:rFonts w:ascii="HGS明朝B" w:eastAsia="HGS明朝B" w:hAnsi="Century" w:cs="Times New Roman"/>
      <w:kern w:val="20"/>
      <w:szCs w:val="28"/>
    </w:rPr>
  </w:style>
  <w:style w:type="character" w:styleId="aa">
    <w:name w:val="Hyperlink"/>
    <w:basedOn w:val="a0"/>
    <w:uiPriority w:val="99"/>
    <w:semiHidden/>
    <w:unhideWhenUsed/>
    <w:rsid w:val="0039393C"/>
    <w:rPr>
      <w:color w:val="0000FF"/>
      <w:u w:val="single"/>
    </w:rPr>
  </w:style>
  <w:style w:type="character" w:styleId="ab">
    <w:name w:val="Strong"/>
    <w:basedOn w:val="a0"/>
    <w:uiPriority w:val="22"/>
    <w:qFormat/>
    <w:rsid w:val="0039393C"/>
    <w:rPr>
      <w:b/>
      <w:bCs/>
    </w:rPr>
  </w:style>
  <w:style w:type="paragraph" w:styleId="ac">
    <w:name w:val="List Paragraph"/>
    <w:basedOn w:val="a"/>
    <w:uiPriority w:val="34"/>
    <w:qFormat/>
    <w:rsid w:val="00D429FB"/>
    <w:pPr>
      <w:ind w:leftChars="400" w:left="840"/>
    </w:pPr>
    <w:rPr>
      <w:rFonts w:eastAsiaTheme="minorEastAsia"/>
    </w:rPr>
  </w:style>
</w:styles>
</file>

<file path=word/webSettings.xml><?xml version="1.0" encoding="utf-8"?>
<w:webSettings xmlns:r="http://schemas.openxmlformats.org/officeDocument/2006/relationships" xmlns:w="http://schemas.openxmlformats.org/wordprocessingml/2006/main">
  <w:divs>
    <w:div w:id="28995173">
      <w:bodyDiv w:val="1"/>
      <w:marLeft w:val="0"/>
      <w:marRight w:val="0"/>
      <w:marTop w:val="0"/>
      <w:marBottom w:val="0"/>
      <w:divBdr>
        <w:top w:val="none" w:sz="0" w:space="0" w:color="auto"/>
        <w:left w:val="none" w:sz="0" w:space="0" w:color="auto"/>
        <w:bottom w:val="none" w:sz="0" w:space="0" w:color="auto"/>
        <w:right w:val="none" w:sz="0" w:space="0" w:color="auto"/>
      </w:divBdr>
    </w:div>
    <w:div w:id="31614640">
      <w:bodyDiv w:val="1"/>
      <w:marLeft w:val="0"/>
      <w:marRight w:val="0"/>
      <w:marTop w:val="0"/>
      <w:marBottom w:val="0"/>
      <w:divBdr>
        <w:top w:val="none" w:sz="0" w:space="0" w:color="auto"/>
        <w:left w:val="none" w:sz="0" w:space="0" w:color="auto"/>
        <w:bottom w:val="none" w:sz="0" w:space="0" w:color="auto"/>
        <w:right w:val="none" w:sz="0" w:space="0" w:color="auto"/>
      </w:divBdr>
    </w:div>
    <w:div w:id="151944842">
      <w:bodyDiv w:val="1"/>
      <w:marLeft w:val="0"/>
      <w:marRight w:val="0"/>
      <w:marTop w:val="0"/>
      <w:marBottom w:val="0"/>
      <w:divBdr>
        <w:top w:val="none" w:sz="0" w:space="0" w:color="auto"/>
        <w:left w:val="none" w:sz="0" w:space="0" w:color="auto"/>
        <w:bottom w:val="none" w:sz="0" w:space="0" w:color="auto"/>
        <w:right w:val="none" w:sz="0" w:space="0" w:color="auto"/>
      </w:divBdr>
    </w:div>
    <w:div w:id="218634288">
      <w:bodyDiv w:val="1"/>
      <w:marLeft w:val="0"/>
      <w:marRight w:val="0"/>
      <w:marTop w:val="0"/>
      <w:marBottom w:val="0"/>
      <w:divBdr>
        <w:top w:val="none" w:sz="0" w:space="0" w:color="auto"/>
        <w:left w:val="none" w:sz="0" w:space="0" w:color="auto"/>
        <w:bottom w:val="none" w:sz="0" w:space="0" w:color="auto"/>
        <w:right w:val="none" w:sz="0" w:space="0" w:color="auto"/>
      </w:divBdr>
    </w:div>
    <w:div w:id="253633310">
      <w:bodyDiv w:val="1"/>
      <w:marLeft w:val="0"/>
      <w:marRight w:val="0"/>
      <w:marTop w:val="0"/>
      <w:marBottom w:val="0"/>
      <w:divBdr>
        <w:top w:val="none" w:sz="0" w:space="0" w:color="auto"/>
        <w:left w:val="none" w:sz="0" w:space="0" w:color="auto"/>
        <w:bottom w:val="none" w:sz="0" w:space="0" w:color="auto"/>
        <w:right w:val="none" w:sz="0" w:space="0" w:color="auto"/>
      </w:divBdr>
    </w:div>
    <w:div w:id="341132283">
      <w:bodyDiv w:val="1"/>
      <w:marLeft w:val="0"/>
      <w:marRight w:val="0"/>
      <w:marTop w:val="0"/>
      <w:marBottom w:val="0"/>
      <w:divBdr>
        <w:top w:val="none" w:sz="0" w:space="0" w:color="auto"/>
        <w:left w:val="none" w:sz="0" w:space="0" w:color="auto"/>
        <w:bottom w:val="none" w:sz="0" w:space="0" w:color="auto"/>
        <w:right w:val="none" w:sz="0" w:space="0" w:color="auto"/>
      </w:divBdr>
    </w:div>
    <w:div w:id="396168663">
      <w:bodyDiv w:val="1"/>
      <w:marLeft w:val="0"/>
      <w:marRight w:val="0"/>
      <w:marTop w:val="0"/>
      <w:marBottom w:val="0"/>
      <w:divBdr>
        <w:top w:val="none" w:sz="0" w:space="0" w:color="auto"/>
        <w:left w:val="none" w:sz="0" w:space="0" w:color="auto"/>
        <w:bottom w:val="none" w:sz="0" w:space="0" w:color="auto"/>
        <w:right w:val="none" w:sz="0" w:space="0" w:color="auto"/>
      </w:divBdr>
    </w:div>
    <w:div w:id="449672014">
      <w:bodyDiv w:val="1"/>
      <w:marLeft w:val="0"/>
      <w:marRight w:val="0"/>
      <w:marTop w:val="0"/>
      <w:marBottom w:val="0"/>
      <w:divBdr>
        <w:top w:val="none" w:sz="0" w:space="0" w:color="auto"/>
        <w:left w:val="none" w:sz="0" w:space="0" w:color="auto"/>
        <w:bottom w:val="none" w:sz="0" w:space="0" w:color="auto"/>
        <w:right w:val="none" w:sz="0" w:space="0" w:color="auto"/>
      </w:divBdr>
    </w:div>
    <w:div w:id="501820947">
      <w:bodyDiv w:val="1"/>
      <w:marLeft w:val="0"/>
      <w:marRight w:val="0"/>
      <w:marTop w:val="0"/>
      <w:marBottom w:val="0"/>
      <w:divBdr>
        <w:top w:val="none" w:sz="0" w:space="0" w:color="auto"/>
        <w:left w:val="none" w:sz="0" w:space="0" w:color="auto"/>
        <w:bottom w:val="none" w:sz="0" w:space="0" w:color="auto"/>
        <w:right w:val="none" w:sz="0" w:space="0" w:color="auto"/>
      </w:divBdr>
    </w:div>
    <w:div w:id="771433902">
      <w:bodyDiv w:val="1"/>
      <w:marLeft w:val="0"/>
      <w:marRight w:val="0"/>
      <w:marTop w:val="0"/>
      <w:marBottom w:val="0"/>
      <w:divBdr>
        <w:top w:val="none" w:sz="0" w:space="0" w:color="auto"/>
        <w:left w:val="none" w:sz="0" w:space="0" w:color="auto"/>
        <w:bottom w:val="none" w:sz="0" w:space="0" w:color="auto"/>
        <w:right w:val="none" w:sz="0" w:space="0" w:color="auto"/>
      </w:divBdr>
      <w:divsChild>
        <w:div w:id="665934845">
          <w:marLeft w:val="0"/>
          <w:marRight w:val="0"/>
          <w:marTop w:val="0"/>
          <w:marBottom w:val="0"/>
          <w:divBdr>
            <w:top w:val="none" w:sz="0" w:space="0" w:color="auto"/>
            <w:left w:val="none" w:sz="0" w:space="0" w:color="auto"/>
            <w:bottom w:val="none" w:sz="0" w:space="0" w:color="auto"/>
            <w:right w:val="none" w:sz="0" w:space="0" w:color="auto"/>
          </w:divBdr>
          <w:divsChild>
            <w:div w:id="656619118">
              <w:marLeft w:val="0"/>
              <w:marRight w:val="0"/>
              <w:marTop w:val="0"/>
              <w:marBottom w:val="0"/>
              <w:divBdr>
                <w:top w:val="none" w:sz="0" w:space="0" w:color="auto"/>
                <w:left w:val="none" w:sz="0" w:space="0" w:color="auto"/>
                <w:bottom w:val="none" w:sz="0" w:space="0" w:color="auto"/>
                <w:right w:val="none" w:sz="0" w:space="0" w:color="auto"/>
              </w:divBdr>
              <w:divsChild>
                <w:div w:id="1099521892">
                  <w:marLeft w:val="0"/>
                  <w:marRight w:val="0"/>
                  <w:marTop w:val="0"/>
                  <w:marBottom w:val="0"/>
                  <w:divBdr>
                    <w:top w:val="none" w:sz="0" w:space="0" w:color="auto"/>
                    <w:left w:val="none" w:sz="0" w:space="0" w:color="auto"/>
                    <w:bottom w:val="none" w:sz="0" w:space="0" w:color="auto"/>
                    <w:right w:val="none" w:sz="0" w:space="0" w:color="auto"/>
                  </w:divBdr>
                  <w:divsChild>
                    <w:div w:id="13179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48765">
      <w:bodyDiv w:val="1"/>
      <w:marLeft w:val="0"/>
      <w:marRight w:val="0"/>
      <w:marTop w:val="0"/>
      <w:marBottom w:val="0"/>
      <w:divBdr>
        <w:top w:val="none" w:sz="0" w:space="0" w:color="auto"/>
        <w:left w:val="none" w:sz="0" w:space="0" w:color="auto"/>
        <w:bottom w:val="none" w:sz="0" w:space="0" w:color="auto"/>
        <w:right w:val="none" w:sz="0" w:space="0" w:color="auto"/>
      </w:divBdr>
    </w:div>
    <w:div w:id="892345866">
      <w:bodyDiv w:val="1"/>
      <w:marLeft w:val="0"/>
      <w:marRight w:val="0"/>
      <w:marTop w:val="0"/>
      <w:marBottom w:val="0"/>
      <w:divBdr>
        <w:top w:val="none" w:sz="0" w:space="0" w:color="auto"/>
        <w:left w:val="none" w:sz="0" w:space="0" w:color="auto"/>
        <w:bottom w:val="none" w:sz="0" w:space="0" w:color="auto"/>
        <w:right w:val="none" w:sz="0" w:space="0" w:color="auto"/>
      </w:divBdr>
    </w:div>
    <w:div w:id="1017386078">
      <w:bodyDiv w:val="1"/>
      <w:marLeft w:val="0"/>
      <w:marRight w:val="0"/>
      <w:marTop w:val="0"/>
      <w:marBottom w:val="0"/>
      <w:divBdr>
        <w:top w:val="none" w:sz="0" w:space="0" w:color="auto"/>
        <w:left w:val="none" w:sz="0" w:space="0" w:color="auto"/>
        <w:bottom w:val="none" w:sz="0" w:space="0" w:color="auto"/>
        <w:right w:val="none" w:sz="0" w:space="0" w:color="auto"/>
      </w:divBdr>
    </w:div>
    <w:div w:id="1030034687">
      <w:bodyDiv w:val="1"/>
      <w:marLeft w:val="0"/>
      <w:marRight w:val="0"/>
      <w:marTop w:val="0"/>
      <w:marBottom w:val="0"/>
      <w:divBdr>
        <w:top w:val="none" w:sz="0" w:space="0" w:color="auto"/>
        <w:left w:val="none" w:sz="0" w:space="0" w:color="auto"/>
        <w:bottom w:val="none" w:sz="0" w:space="0" w:color="auto"/>
        <w:right w:val="none" w:sz="0" w:space="0" w:color="auto"/>
      </w:divBdr>
    </w:div>
    <w:div w:id="1268387362">
      <w:bodyDiv w:val="1"/>
      <w:marLeft w:val="0"/>
      <w:marRight w:val="0"/>
      <w:marTop w:val="0"/>
      <w:marBottom w:val="0"/>
      <w:divBdr>
        <w:top w:val="none" w:sz="0" w:space="0" w:color="auto"/>
        <w:left w:val="none" w:sz="0" w:space="0" w:color="auto"/>
        <w:bottom w:val="none" w:sz="0" w:space="0" w:color="auto"/>
        <w:right w:val="none" w:sz="0" w:space="0" w:color="auto"/>
      </w:divBdr>
    </w:div>
    <w:div w:id="1451046978">
      <w:bodyDiv w:val="1"/>
      <w:marLeft w:val="0"/>
      <w:marRight w:val="0"/>
      <w:marTop w:val="0"/>
      <w:marBottom w:val="0"/>
      <w:divBdr>
        <w:top w:val="none" w:sz="0" w:space="0" w:color="auto"/>
        <w:left w:val="none" w:sz="0" w:space="0" w:color="auto"/>
        <w:bottom w:val="none" w:sz="0" w:space="0" w:color="auto"/>
        <w:right w:val="none" w:sz="0" w:space="0" w:color="auto"/>
      </w:divBdr>
    </w:div>
    <w:div w:id="1460956226">
      <w:bodyDiv w:val="1"/>
      <w:marLeft w:val="0"/>
      <w:marRight w:val="0"/>
      <w:marTop w:val="0"/>
      <w:marBottom w:val="0"/>
      <w:divBdr>
        <w:top w:val="none" w:sz="0" w:space="0" w:color="auto"/>
        <w:left w:val="none" w:sz="0" w:space="0" w:color="auto"/>
        <w:bottom w:val="none" w:sz="0" w:space="0" w:color="auto"/>
        <w:right w:val="none" w:sz="0" w:space="0" w:color="auto"/>
      </w:divBdr>
    </w:div>
    <w:div w:id="1578129197">
      <w:bodyDiv w:val="1"/>
      <w:marLeft w:val="0"/>
      <w:marRight w:val="0"/>
      <w:marTop w:val="0"/>
      <w:marBottom w:val="0"/>
      <w:divBdr>
        <w:top w:val="none" w:sz="0" w:space="0" w:color="auto"/>
        <w:left w:val="none" w:sz="0" w:space="0" w:color="auto"/>
        <w:bottom w:val="none" w:sz="0" w:space="0" w:color="auto"/>
        <w:right w:val="none" w:sz="0" w:space="0" w:color="auto"/>
      </w:divBdr>
    </w:div>
    <w:div w:id="1963807821">
      <w:bodyDiv w:val="1"/>
      <w:marLeft w:val="0"/>
      <w:marRight w:val="0"/>
      <w:marTop w:val="0"/>
      <w:marBottom w:val="0"/>
      <w:divBdr>
        <w:top w:val="none" w:sz="0" w:space="0" w:color="auto"/>
        <w:left w:val="none" w:sz="0" w:space="0" w:color="auto"/>
        <w:bottom w:val="none" w:sz="0" w:space="0" w:color="auto"/>
        <w:right w:val="none" w:sz="0" w:space="0" w:color="auto"/>
      </w:divBdr>
    </w:div>
    <w:div w:id="213139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784</Words>
  <Characters>4473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16</cp:revision>
  <cp:lastPrinted>2018-04-30T22:18:00Z</cp:lastPrinted>
  <dcterms:created xsi:type="dcterms:W3CDTF">2018-04-26T07:08:00Z</dcterms:created>
  <dcterms:modified xsi:type="dcterms:W3CDTF">2018-04-30T22:51:00Z</dcterms:modified>
</cp:coreProperties>
</file>