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1F7" w:rsidRPr="003551F7" w:rsidRDefault="003551F7" w:rsidP="003551F7">
      <w:pPr>
        <w:pBdr>
          <w:top w:val="double" w:sz="6" w:space="0" w:color="000000"/>
          <w:left w:val="double" w:sz="6" w:space="0" w:color="000000"/>
          <w:bottom w:val="double" w:sz="6" w:space="0" w:color="000000"/>
          <w:right w:val="double" w:sz="6" w:space="3" w:color="000000"/>
        </w:pBdr>
        <w:autoSpaceDE w:val="0"/>
        <w:autoSpaceDN w:val="0"/>
        <w:ind w:left="240" w:right="269"/>
        <w:jc w:val="center"/>
        <w:rPr>
          <w:rFonts w:ascii="Times New Roman" w:eastAsia="ＭＳ 明朝" w:hAnsi="Times New Roman" w:cs="Arial Unicode MS"/>
          <w:kern w:val="3"/>
          <w:sz w:val="24"/>
          <w:szCs w:val="24"/>
          <w:lang w:bidi="hi-IN"/>
        </w:rPr>
      </w:pPr>
      <w:r>
        <w:rPr>
          <w:rFonts w:ascii="ＭＳ ゴシック" w:eastAsia="ＭＳ ゴシック" w:hAnsi="ＭＳ ゴシック" w:cs="ＭＳ ゴシック" w:hint="eastAsia"/>
          <w:kern w:val="0"/>
          <w:sz w:val="26"/>
          <w:szCs w:val="26"/>
          <w:lang w:val="ja-JP"/>
        </w:rPr>
        <w:t xml:space="preserve">　第</w:t>
      </w:r>
      <w:r w:rsidR="00076EA0">
        <w:rPr>
          <w:rFonts w:ascii="ＭＳ ゴシック" w:eastAsia="ＭＳ ゴシック" w:hAnsi="ＭＳ ゴシック" w:cs="ＭＳ ゴシック" w:hint="eastAsia"/>
          <w:kern w:val="0"/>
          <w:sz w:val="26"/>
          <w:szCs w:val="26"/>
          <w:lang w:val="ja-JP"/>
        </w:rPr>
        <w:t>７５</w:t>
      </w:r>
      <w:r w:rsidR="005B022B">
        <w:rPr>
          <w:rFonts w:ascii="ＭＳ ゴシック" w:eastAsia="ＭＳ ゴシック" w:hAnsi="ＭＳ ゴシック" w:cs="ＭＳ ゴシック" w:hint="eastAsia"/>
          <w:kern w:val="0"/>
          <w:sz w:val="26"/>
          <w:szCs w:val="26"/>
          <w:lang w:val="ja-JP"/>
        </w:rPr>
        <w:t>８</w:t>
      </w:r>
      <w:r w:rsidRPr="003551F7">
        <w:rPr>
          <w:rFonts w:ascii="ＭＳ ゴシック" w:eastAsia="ＭＳ ゴシック" w:hAnsi="ＭＳ ゴシック" w:cs="ＭＳ ゴシック" w:hint="eastAsia"/>
          <w:kern w:val="0"/>
          <w:sz w:val="26"/>
          <w:szCs w:val="26"/>
          <w:lang w:val="ja-JP"/>
        </w:rPr>
        <w:t xml:space="preserve">号　</w:t>
      </w:r>
      <w:r w:rsidRPr="003551F7">
        <w:rPr>
          <w:rFonts w:ascii="ＭＳ ゴシック" w:eastAsia="ＭＳ ゴシック" w:hAnsi="ＭＳ ゴシック" w:cs="ＭＳ ゴシック" w:hint="eastAsia"/>
          <w:kern w:val="0"/>
          <w:sz w:val="44"/>
          <w:szCs w:val="44"/>
          <w:lang w:val="ja-JP"/>
        </w:rPr>
        <w:t>ヤスクニ通信</w:t>
      </w:r>
      <w:r w:rsidRPr="003551F7">
        <w:rPr>
          <w:rFonts w:ascii="ＭＳ ゴシック" w:eastAsia="ＭＳ ゴシック" w:hAnsi="ＭＳ ゴシック" w:cs="ＭＳ ゴシック"/>
          <w:kern w:val="0"/>
          <w:sz w:val="44"/>
          <w:szCs w:val="44"/>
          <w:lang w:val="ja-JP"/>
        </w:rPr>
        <w:t xml:space="preserve"> </w:t>
      </w:r>
      <w:r w:rsidRPr="003551F7">
        <w:rPr>
          <w:rFonts w:ascii="ＭＳ ゴシック" w:eastAsia="ＭＳ ゴシック" w:hAnsi="ＭＳ ゴシック" w:cs="ＭＳ ゴシック" w:hint="eastAsia"/>
          <w:kern w:val="0"/>
          <w:sz w:val="26"/>
          <w:szCs w:val="26"/>
          <w:lang w:val="ja-JP"/>
        </w:rPr>
        <w:t>２０１</w:t>
      </w:r>
      <w:r w:rsidR="001B1DC3">
        <w:rPr>
          <w:rFonts w:ascii="ＭＳ ゴシック" w:eastAsia="ＭＳ ゴシック" w:hAnsi="ＭＳ ゴシック" w:cs="ＭＳ ゴシック" w:hint="eastAsia"/>
          <w:kern w:val="0"/>
          <w:sz w:val="26"/>
          <w:szCs w:val="26"/>
          <w:lang w:val="ja-JP"/>
        </w:rPr>
        <w:t>８</w:t>
      </w:r>
      <w:r w:rsidRPr="003551F7">
        <w:rPr>
          <w:rFonts w:ascii="ＭＳ ゴシック" w:eastAsia="ＭＳ ゴシック" w:hAnsi="ＭＳ ゴシック" w:cs="ＭＳ ゴシック" w:hint="eastAsia"/>
          <w:kern w:val="0"/>
          <w:sz w:val="26"/>
          <w:szCs w:val="26"/>
          <w:lang w:val="ja-JP"/>
        </w:rPr>
        <w:t>年</w:t>
      </w:r>
      <w:r w:rsidR="005B022B">
        <w:rPr>
          <w:rFonts w:ascii="ＭＳ ゴシック" w:eastAsia="ＭＳ ゴシック" w:hAnsi="ＭＳ ゴシック" w:cs="ＭＳ ゴシック" w:hint="eastAsia"/>
          <w:kern w:val="0"/>
          <w:sz w:val="26"/>
          <w:szCs w:val="26"/>
          <w:lang w:val="ja-JP"/>
        </w:rPr>
        <w:t>３</w:t>
      </w:r>
      <w:r w:rsidRPr="003551F7">
        <w:rPr>
          <w:rFonts w:ascii="ＭＳ ゴシック" w:eastAsia="ＭＳ ゴシック" w:hAnsi="ＭＳ ゴシック" w:cs="ＭＳ ゴシック" w:hint="eastAsia"/>
          <w:kern w:val="0"/>
          <w:sz w:val="26"/>
          <w:szCs w:val="26"/>
          <w:lang w:val="ja-JP"/>
        </w:rPr>
        <w:t>月</w:t>
      </w:r>
      <w:r w:rsidR="00294643">
        <w:rPr>
          <w:rFonts w:ascii="ＭＳ ゴシック" w:eastAsia="ＭＳ ゴシック" w:hAnsi="ＭＳ ゴシック" w:cs="ＭＳ ゴシック" w:hint="eastAsia"/>
          <w:kern w:val="0"/>
          <w:sz w:val="26"/>
          <w:szCs w:val="26"/>
          <w:lang w:val="ja-JP"/>
        </w:rPr>
        <w:t>１１</w:t>
      </w:r>
      <w:r w:rsidRPr="003551F7">
        <w:rPr>
          <w:rFonts w:ascii="ＭＳ ゴシック" w:eastAsia="ＭＳ ゴシック" w:hAnsi="ＭＳ ゴシック" w:cs="ＭＳ ゴシック" w:hint="eastAsia"/>
          <w:kern w:val="0"/>
          <w:sz w:val="26"/>
          <w:szCs w:val="26"/>
          <w:lang w:val="ja-JP"/>
        </w:rPr>
        <w:t>日</w:t>
      </w:r>
    </w:p>
    <w:p w:rsidR="003551F7" w:rsidRPr="003551F7" w:rsidRDefault="003551F7" w:rsidP="003551F7">
      <w:pPr>
        <w:pBdr>
          <w:top w:val="double" w:sz="6" w:space="0" w:color="000000"/>
          <w:left w:val="double" w:sz="6" w:space="0" w:color="000000"/>
          <w:bottom w:val="double" w:sz="6" w:space="0" w:color="000000"/>
          <w:right w:val="double" w:sz="6" w:space="3" w:color="000000"/>
        </w:pBdr>
        <w:autoSpaceDE w:val="0"/>
        <w:autoSpaceDN w:val="0"/>
        <w:ind w:left="240" w:right="269"/>
        <w:jc w:val="center"/>
        <w:rPr>
          <w:rFonts w:ascii="Times New Roman" w:eastAsia="ＭＳ 明朝" w:hAnsi="Times New Roman" w:cs="Arial Unicode MS"/>
          <w:kern w:val="3"/>
          <w:sz w:val="24"/>
          <w:szCs w:val="24"/>
          <w:lang w:bidi="hi-IN"/>
        </w:rPr>
      </w:pPr>
      <w:r w:rsidRPr="003551F7">
        <w:rPr>
          <w:rFonts w:ascii="ＭＳ ゴシック" w:eastAsia="ＭＳ ゴシック" w:hAnsi="ＭＳ ゴシック" w:cs="ＭＳ ゴシック" w:hint="eastAsia"/>
          <w:kern w:val="0"/>
          <w:sz w:val="26"/>
          <w:szCs w:val="26"/>
          <w:lang w:val="ja-JP"/>
        </w:rPr>
        <w:t>日本キリスト教会靖国神社問題特別委員会</w:t>
      </w:r>
    </w:p>
    <w:p w:rsidR="003551F7" w:rsidRPr="003D7E85" w:rsidRDefault="003551F7" w:rsidP="003551F7">
      <w:pPr>
        <w:adjustRightInd w:val="0"/>
        <w:snapToGrid w:val="0"/>
        <w:contextualSpacing/>
        <w:mirrorIndents/>
        <w:rPr>
          <w:rFonts w:asciiTheme="minorEastAsia" w:eastAsiaTheme="minorEastAsia" w:hAnsiTheme="minorEastAsia" w:cs="ＭＳ 明朝"/>
          <w:b/>
          <w:kern w:val="0"/>
          <w:sz w:val="24"/>
          <w:szCs w:val="24"/>
        </w:rPr>
      </w:pPr>
    </w:p>
    <w:p w:rsidR="003D7E85" w:rsidRPr="00F850DD" w:rsidRDefault="00F850DD" w:rsidP="003D7E85">
      <w:pPr>
        <w:rPr>
          <w:rFonts w:asciiTheme="minorEastAsia" w:eastAsiaTheme="minorEastAsia" w:hAnsiTheme="minorEastAsia"/>
          <w:b/>
          <w:sz w:val="24"/>
          <w:szCs w:val="24"/>
        </w:rPr>
      </w:pPr>
      <w:r w:rsidRPr="00F850DD">
        <w:rPr>
          <w:rFonts w:asciiTheme="minorEastAsia" w:eastAsiaTheme="minorEastAsia" w:hAnsiTheme="minorEastAsia" w:hint="eastAsia"/>
          <w:b/>
          <w:sz w:val="24"/>
          <w:szCs w:val="24"/>
        </w:rPr>
        <w:t>＜</w:t>
      </w:r>
      <w:r w:rsidR="003D7E85" w:rsidRPr="00F850DD">
        <w:rPr>
          <w:rFonts w:asciiTheme="minorEastAsia" w:eastAsiaTheme="minorEastAsia" w:hAnsiTheme="minorEastAsia" w:hint="eastAsia"/>
          <w:b/>
          <w:sz w:val="24"/>
          <w:szCs w:val="24"/>
        </w:rPr>
        <w:t>祈りの</w:t>
      </w:r>
      <w:r w:rsidRPr="00F850DD">
        <w:rPr>
          <w:rFonts w:asciiTheme="minorEastAsia" w:eastAsiaTheme="minorEastAsia" w:hAnsiTheme="minorEastAsia" w:hint="eastAsia"/>
          <w:b/>
          <w:sz w:val="24"/>
          <w:szCs w:val="24"/>
        </w:rPr>
        <w:t>ために＞</w:t>
      </w:r>
    </w:p>
    <w:p w:rsidR="00CE1735" w:rsidRPr="00CE1735" w:rsidRDefault="00CE1735" w:rsidP="00CE1735">
      <w:pPr>
        <w:rPr>
          <w:rFonts w:asciiTheme="minorEastAsia" w:eastAsiaTheme="minorEastAsia" w:hAnsiTheme="minorEastAsia"/>
        </w:rPr>
      </w:pPr>
      <w:r w:rsidRPr="00CE1735">
        <w:rPr>
          <w:rFonts w:asciiTheme="minorEastAsia" w:eastAsiaTheme="minorEastAsia" w:hAnsiTheme="minorEastAsia" w:hint="eastAsia"/>
        </w:rPr>
        <w:t xml:space="preserve">　イエスはこの１２人を派遣するにあたり、次のように命じられた。「異邦人の道に行ってはならない。また、サマリヤ人の町に入ってはならない。むしろ、イスラエルの家の失われた羊のところへ行きなさい。行って、『天の国は近づいた』と宣べ伝えなさい。・・・」（マタイ１０：５－７）</w:t>
      </w:r>
    </w:p>
    <w:p w:rsidR="00CE1735" w:rsidRPr="00CE1735" w:rsidRDefault="00CE1735" w:rsidP="00CE1735">
      <w:pPr>
        <w:rPr>
          <w:rFonts w:asciiTheme="minorEastAsia" w:eastAsiaTheme="minorEastAsia" w:hAnsiTheme="minorEastAsia"/>
        </w:rPr>
      </w:pPr>
      <w:r w:rsidRPr="00CE1735">
        <w:rPr>
          <w:rFonts w:asciiTheme="minorEastAsia" w:eastAsiaTheme="minorEastAsia" w:hAnsiTheme="minorEastAsia" w:hint="eastAsia"/>
        </w:rPr>
        <w:t xml:space="preserve">　</w:t>
      </w:r>
    </w:p>
    <w:p w:rsidR="00CE1735" w:rsidRPr="00CE1735" w:rsidRDefault="00CE1735" w:rsidP="00CE1735">
      <w:pPr>
        <w:ind w:firstLineChars="100" w:firstLine="210"/>
        <w:rPr>
          <w:rFonts w:asciiTheme="minorEastAsia" w:eastAsiaTheme="minorEastAsia" w:hAnsiTheme="minorEastAsia"/>
        </w:rPr>
      </w:pPr>
      <w:bookmarkStart w:id="0" w:name="_GoBack"/>
      <w:bookmarkEnd w:id="0"/>
      <w:r w:rsidRPr="00CE1735">
        <w:rPr>
          <w:rFonts w:asciiTheme="minorEastAsia" w:eastAsiaTheme="minorEastAsia" w:hAnsiTheme="minorEastAsia" w:hint="eastAsia"/>
        </w:rPr>
        <w:t>このイエスの言葉は、偏狭な他民族排外主義のように聞こえますが、そうではありません。そもそも１２弟子の選びと派遣とは、イスラエルの群衆が飼う者のない羊のように弱り果ているのを見て、深く憐れまれたからです。しかも、当時の指導的な立場のファリサイ派はイエスのことを「悪霊の頭の力で悪霊を追い出している」とデマを流して群衆を混乱させていました。そのような社会的・政治的困窮の中にある人々にこそ、神の愛、正義と公正、憐れみが支配する国の到来を真っ先に伝えなさい、という趣旨なのです。</w:t>
      </w:r>
    </w:p>
    <w:p w:rsidR="00CE1735" w:rsidRPr="00CE1735" w:rsidRDefault="00CE1735" w:rsidP="00CE1735">
      <w:pPr>
        <w:rPr>
          <w:rFonts w:asciiTheme="minorEastAsia" w:eastAsiaTheme="minorEastAsia" w:hAnsiTheme="minorEastAsia"/>
        </w:rPr>
      </w:pPr>
      <w:r w:rsidRPr="00CE1735">
        <w:rPr>
          <w:rFonts w:asciiTheme="minorEastAsia" w:eastAsiaTheme="minorEastAsia" w:hAnsiTheme="minorEastAsia" w:hint="eastAsia"/>
        </w:rPr>
        <w:t xml:space="preserve">　またこの後に続く、旅にはお金も袋も二枚の下着も持っていくな、という一連の厳しい言葉は、１２弟子に「汚れた霊に対する」権能が与えられたことを前提に語られています。病人をいやし、死者を生き返らせ、重い皮膚病を患っている人を清くし、悪霊を追い払いなさいと命じられていますが、そんな権能は１２弟子に永続的に与えられたのではなく、もちろん彼ら固有の権能でもありません。あくまでも、そのときの状況に応じてイエスから授かったという限定付きです。</w:t>
      </w:r>
    </w:p>
    <w:p w:rsidR="00CE1735" w:rsidRPr="00CE1735" w:rsidRDefault="00CE1735" w:rsidP="00CE1735">
      <w:pPr>
        <w:rPr>
          <w:rFonts w:asciiTheme="minorEastAsia" w:eastAsiaTheme="minorEastAsia" w:hAnsiTheme="minorEastAsia"/>
        </w:rPr>
      </w:pPr>
      <w:r w:rsidRPr="00CE1735">
        <w:rPr>
          <w:rFonts w:asciiTheme="minorEastAsia" w:eastAsiaTheme="minorEastAsia" w:hAnsiTheme="minorEastAsia" w:hint="eastAsia"/>
        </w:rPr>
        <w:t xml:space="preserve">　そのうえで、１２弟子が実際にそのような行為を行ったとしたら、どういう事態になるでしょうか。信じられないようなすばらしいことが起こっているわけです。すぐさま評判になり、多くの人々が殺到するでしょう。一大財産を築くこともできます。多くの人々への影響力も絶大になるでしょう。そして、彼らの権能を儲けや政治力の種に利用しようとする人々が後を絶たないでしょう。いや、彼ら自身がその誘惑に陥りかねません。</w:t>
      </w:r>
    </w:p>
    <w:p w:rsidR="00CE1735" w:rsidRPr="00CE1735" w:rsidRDefault="00CE1735" w:rsidP="00CE1735">
      <w:pPr>
        <w:rPr>
          <w:rFonts w:asciiTheme="minorEastAsia" w:eastAsiaTheme="minorEastAsia" w:hAnsiTheme="minorEastAsia"/>
        </w:rPr>
      </w:pPr>
      <w:r w:rsidRPr="00CE1735">
        <w:rPr>
          <w:rFonts w:asciiTheme="minorEastAsia" w:eastAsiaTheme="minorEastAsia" w:hAnsiTheme="minorEastAsia" w:hint="eastAsia"/>
        </w:rPr>
        <w:t xml:space="preserve">　そうであればこそ、優勢な立場に立たず、あくまで極貧のままでいること、この世の経済力や政治的影響力に依存してはならないことが命じられているのです。</w:t>
      </w:r>
    </w:p>
    <w:p w:rsidR="00CE1735" w:rsidRPr="00CE1735" w:rsidRDefault="00CE1735" w:rsidP="00CE1735">
      <w:pPr>
        <w:rPr>
          <w:rFonts w:asciiTheme="minorEastAsia" w:eastAsiaTheme="minorEastAsia" w:hAnsiTheme="minorEastAsia"/>
        </w:rPr>
      </w:pPr>
      <w:r w:rsidRPr="00CE1735">
        <w:rPr>
          <w:rFonts w:asciiTheme="minorEastAsia" w:eastAsiaTheme="minorEastAsia" w:hAnsiTheme="minorEastAsia" w:hint="eastAsia"/>
        </w:rPr>
        <w:t xml:space="preserve">　わたしたちに同様の権能が与えられているわけではありませんが、この世における教会のあり方にも通じるものがあります。政治と宗教が一体化すれば有利な立場に立って、多くの人々が信仰に入り、社会も良くなると考えるのは間違いで、それをイエスは厳しく禁じておられるのです。そして、教会が主から権能を与えられてどのようなことができようと、そのすべては「天国は近づいた」との宣教に中心があるのを忘れてはなりません。</w:t>
      </w:r>
    </w:p>
    <w:p w:rsidR="00CE1735" w:rsidRPr="00CE1735" w:rsidRDefault="00CE1735" w:rsidP="00CE1735">
      <w:pPr>
        <w:rPr>
          <w:rFonts w:asciiTheme="minorEastAsia" w:eastAsiaTheme="minorEastAsia" w:hAnsiTheme="minorEastAsia"/>
        </w:rPr>
      </w:pPr>
      <w:r w:rsidRPr="00CE1735">
        <w:rPr>
          <w:rFonts w:asciiTheme="minorEastAsia" w:eastAsiaTheme="minorEastAsia" w:hAnsiTheme="minorEastAsia" w:hint="eastAsia"/>
        </w:rPr>
        <w:t xml:space="preserve">　　　　　　　　　　　　　　（古賀　清敬、宣教教師・靖国神社問題特別委員会委員長）</w:t>
      </w:r>
    </w:p>
    <w:p w:rsidR="00657316" w:rsidRPr="00F850DD" w:rsidRDefault="00657316" w:rsidP="00F850DD">
      <w:pPr>
        <w:ind w:firstLineChars="100" w:firstLine="240"/>
        <w:jc w:val="left"/>
        <w:rPr>
          <w:rFonts w:asciiTheme="majorEastAsia" w:eastAsiaTheme="majorEastAsia" w:hAnsiTheme="majorEastAsia"/>
          <w:sz w:val="24"/>
          <w:szCs w:val="24"/>
        </w:rPr>
      </w:pPr>
      <w:r w:rsidRPr="00F850DD">
        <w:rPr>
          <w:rFonts w:asciiTheme="majorEastAsia" w:eastAsiaTheme="majorEastAsia" w:hAnsiTheme="majorEastAsia" w:hint="eastAsia"/>
          <w:sz w:val="24"/>
          <w:szCs w:val="24"/>
        </w:rPr>
        <w:lastRenderedPageBreak/>
        <w:t>＜ヤスクニ問題とわたし＞</w:t>
      </w:r>
    </w:p>
    <w:p w:rsidR="00C52D00" w:rsidRDefault="00C52D00" w:rsidP="009E046C">
      <w:pPr>
        <w:ind w:firstLineChars="100" w:firstLine="210"/>
        <w:rPr>
          <w:rFonts w:ascii="ＭＳ 明朝" w:eastAsia="ＭＳ 明朝" w:hAnsi="ＭＳ 明朝"/>
        </w:rPr>
      </w:pPr>
      <w:r>
        <w:rPr>
          <w:rFonts w:ascii="ＭＳ 明朝" w:eastAsia="ＭＳ 明朝" w:hAnsi="ＭＳ 明朝" w:hint="eastAsia"/>
        </w:rPr>
        <w:t xml:space="preserve">　　　　　　　　　　　　　</w:t>
      </w:r>
      <w:r w:rsidR="009E046C">
        <w:rPr>
          <w:rFonts w:ascii="ＭＳ 明朝" w:eastAsia="ＭＳ 明朝" w:hAnsi="ＭＳ 明朝" w:hint="eastAsia"/>
        </w:rPr>
        <w:t xml:space="preserve">　　　　　　　　　　　</w:t>
      </w:r>
      <w:r w:rsidR="009E046C" w:rsidRPr="009E046C">
        <w:rPr>
          <w:rFonts w:asciiTheme="minorEastAsia" w:eastAsiaTheme="minorEastAsia" w:hAnsiTheme="minorEastAsia" w:hint="eastAsia"/>
        </w:rPr>
        <w:t>今関恒夫</w:t>
      </w:r>
      <w:r w:rsidR="009E046C">
        <w:rPr>
          <w:rFonts w:asciiTheme="minorEastAsia" w:eastAsiaTheme="minorEastAsia" w:hAnsiTheme="minorEastAsia" w:hint="eastAsia"/>
        </w:rPr>
        <w:t>（</w:t>
      </w:r>
      <w:r w:rsidR="009E046C" w:rsidRPr="009E046C">
        <w:rPr>
          <w:rFonts w:asciiTheme="minorEastAsia" w:eastAsiaTheme="minorEastAsia" w:hAnsiTheme="minorEastAsia" w:hint="eastAsia"/>
        </w:rPr>
        <w:t>近江草津伝道所会員）</w:t>
      </w:r>
    </w:p>
    <w:p w:rsidR="009E046C" w:rsidRPr="009E046C" w:rsidRDefault="00C52D00" w:rsidP="009E046C">
      <w:pPr>
        <w:ind w:firstLineChars="100" w:firstLine="210"/>
        <w:rPr>
          <w:rFonts w:asciiTheme="minorEastAsia" w:eastAsiaTheme="minorEastAsia" w:hAnsiTheme="minorEastAsia"/>
        </w:rPr>
      </w:pPr>
      <w:r w:rsidRPr="009E046C">
        <w:rPr>
          <w:rFonts w:asciiTheme="minorEastAsia" w:eastAsiaTheme="minorEastAsia" w:hAnsiTheme="minorEastAsia" w:hint="eastAsia"/>
        </w:rPr>
        <w:t xml:space="preserve">　</w:t>
      </w:r>
      <w:r w:rsidR="009E046C" w:rsidRPr="009E046C">
        <w:rPr>
          <w:rFonts w:asciiTheme="minorEastAsia" w:eastAsiaTheme="minorEastAsia" w:hAnsiTheme="minorEastAsia" w:hint="eastAsia"/>
        </w:rPr>
        <w:t>私が受洗したのは1958年のことであった。それから2年後、学生時代に日米安保条約改定が大きな政治問題となって以来、特定の方向性をもった、一連の政治、社会、経済の</w:t>
      </w:r>
      <w:r w:rsidR="009E046C" w:rsidRPr="009E046C">
        <w:rPr>
          <w:rFonts w:asciiTheme="minorEastAsia" w:eastAsiaTheme="minorEastAsia" w:hAnsiTheme="minorEastAsia" w:hint="eastAsia"/>
          <w:color w:val="000000" w:themeColor="text1"/>
        </w:rPr>
        <w:t>動きが加速した</w:t>
      </w:r>
      <w:r w:rsidR="009E046C" w:rsidRPr="009E046C">
        <w:rPr>
          <w:rFonts w:asciiTheme="minorEastAsia" w:eastAsiaTheme="minorEastAsia" w:hAnsiTheme="minorEastAsia" w:hint="eastAsia"/>
        </w:rPr>
        <w:t>。建国記念日制定、靖国神社国家護持法案上程、天皇即位の儀（大嘗祭）挙行、教科書検定、「新しい歴史教科書」の発刊、従軍慰安婦、沖縄米軍基地の固定化、国旗・国歌法制定、有事関連法制定、教育基本法の改定、原発事故ひいては原発そのものの危険性の露呈、特定秘密保護法・共謀罪法の施行、集団的自衛権行使を可能にする安保関連法の制定、そして日本国憲法の改定への本格的な発進</w:t>
      </w:r>
      <w:r w:rsidR="009E046C" w:rsidRPr="009E046C">
        <w:rPr>
          <w:rFonts w:asciiTheme="minorEastAsia" w:eastAsiaTheme="minorEastAsia" w:hAnsiTheme="minorEastAsia" w:hint="eastAsia"/>
          <w:em w:val="dot"/>
        </w:rPr>
        <w:t>等々</w:t>
      </w:r>
      <w:r w:rsidR="009E046C" w:rsidRPr="009E046C">
        <w:rPr>
          <w:rFonts w:asciiTheme="minorEastAsia" w:eastAsiaTheme="minorEastAsia" w:hAnsiTheme="minorEastAsia" w:hint="eastAsia"/>
        </w:rPr>
        <w:t>。</w:t>
      </w:r>
    </w:p>
    <w:p w:rsidR="009E046C" w:rsidRPr="009E046C" w:rsidRDefault="009E046C" w:rsidP="009E046C">
      <w:pPr>
        <w:ind w:firstLineChars="100" w:firstLine="210"/>
        <w:rPr>
          <w:rFonts w:asciiTheme="minorEastAsia" w:eastAsiaTheme="minorEastAsia" w:hAnsiTheme="minorEastAsia"/>
        </w:rPr>
      </w:pPr>
      <w:r w:rsidRPr="009E046C">
        <w:rPr>
          <w:rFonts w:asciiTheme="minorEastAsia" w:eastAsiaTheme="minorEastAsia" w:hAnsiTheme="minorEastAsia" w:hint="eastAsia"/>
        </w:rPr>
        <w:t>筆者に、それら全般についての正確な知識と正しい判断力があるわけではない。しかし、これらの動きの背後には、国家（自国）中心主義があり、しかも国家を「神」の位置に祭り上げ、国家防衛のため核兵器保有さえ辞さないほどに軍事力を強化し、戦争のために命を投げ出すことを「偉業」として讃えようとする方向性が顕わだとしか考えられない。そして、それに適合する「国民」を育成し、反対勢力の口を封じる用意は整い、後は憲法改定を急ぐだけというところまで来てしまっているようだ。</w:t>
      </w:r>
    </w:p>
    <w:p w:rsidR="009E046C" w:rsidRPr="009E046C" w:rsidRDefault="009E046C" w:rsidP="009E046C">
      <w:pPr>
        <w:ind w:firstLineChars="100" w:firstLine="210"/>
        <w:rPr>
          <w:rFonts w:asciiTheme="minorEastAsia" w:eastAsiaTheme="minorEastAsia" w:hAnsiTheme="minorEastAsia"/>
        </w:rPr>
      </w:pPr>
      <w:r w:rsidRPr="009E046C">
        <w:rPr>
          <w:rFonts w:asciiTheme="minorEastAsia" w:eastAsiaTheme="minorEastAsia" w:hAnsiTheme="minorEastAsia" w:hint="eastAsia"/>
        </w:rPr>
        <w:t>「日本キリスト教会」はこれまで、先に例示した諸問題について、その都度さまざまなかたちで抗議声明文を公にし、さらに戦時下の《教会の責任》、《教会と国家の位置づけ》、《戦争と平和》等について、大中会での真剣な神学的討議を経て生まれた「教会と国家に関する</w:t>
      </w:r>
      <w:r w:rsidRPr="009E046C">
        <w:rPr>
          <w:rFonts w:asciiTheme="minorEastAsia" w:eastAsiaTheme="minorEastAsia" w:hAnsiTheme="minorEastAsia" w:hint="eastAsia"/>
          <w:em w:val="dot"/>
        </w:rPr>
        <w:t>指針</w:t>
      </w:r>
      <w:r w:rsidRPr="009E046C">
        <w:rPr>
          <w:rFonts w:asciiTheme="minorEastAsia" w:eastAsiaTheme="minorEastAsia" w:hAnsiTheme="minorEastAsia" w:hint="eastAsia"/>
        </w:rPr>
        <w:t>」の如き文書、韓国・朝鮮基督教会に対する罪責の告白等を公示してきた（『日本キリスト教会50年史』）。さらに、本誌『ヤスクニ通信』も、広く諸問題を発掘し、その経過の報告、問題点の指摘、キリスト者として取るべき態度を示唆してきている。それは改革教会としてのあるべき姿を示しているだろう。</w:t>
      </w:r>
    </w:p>
    <w:p w:rsidR="009E046C" w:rsidRPr="009E046C" w:rsidRDefault="009E046C" w:rsidP="009E046C">
      <w:pPr>
        <w:ind w:firstLineChars="100" w:firstLine="210"/>
        <w:rPr>
          <w:rFonts w:asciiTheme="minorEastAsia" w:eastAsiaTheme="minorEastAsia" w:hAnsiTheme="minorEastAsia"/>
        </w:rPr>
      </w:pPr>
      <w:r w:rsidRPr="009E046C">
        <w:rPr>
          <w:rFonts w:asciiTheme="minorEastAsia" w:eastAsiaTheme="minorEastAsia" w:hAnsiTheme="minorEastAsia" w:hint="eastAsia"/>
        </w:rPr>
        <w:t>しかし、一方で、上述のような経過の中で作られた「靖国問題」（</w:t>
      </w:r>
      <w:r w:rsidRPr="009E046C">
        <w:rPr>
          <w:rFonts w:asciiTheme="minorEastAsia" w:eastAsiaTheme="minorEastAsia" w:hAnsiTheme="minorEastAsia" w:hint="eastAsia"/>
          <w:em w:val="dot"/>
        </w:rPr>
        <w:t>問題の全体</w:t>
      </w:r>
      <w:r w:rsidRPr="009E046C">
        <w:rPr>
          <w:rFonts w:asciiTheme="minorEastAsia" w:eastAsiaTheme="minorEastAsia" w:hAnsiTheme="minorEastAsia" w:hint="eastAsia"/>
        </w:rPr>
        <w:t>をそのように呼ぶとすれば）への神学的</w:t>
      </w:r>
      <w:r w:rsidRPr="009E046C">
        <w:rPr>
          <w:rFonts w:asciiTheme="minorEastAsia" w:eastAsiaTheme="minorEastAsia" w:hAnsiTheme="minorEastAsia" w:hint="eastAsia"/>
          <w:em w:val="dot"/>
        </w:rPr>
        <w:t>指針</w:t>
      </w:r>
      <w:r w:rsidRPr="009E046C">
        <w:rPr>
          <w:rFonts w:asciiTheme="minorEastAsia" w:eastAsiaTheme="minorEastAsia" w:hAnsiTheme="minorEastAsia" w:hint="eastAsia"/>
        </w:rPr>
        <w:t>、個別の抗議声明などが、どこまで各個教会において読まれ生かされているか、狭い経験に鑑みて、危惧の念をいだく。教会において、私たちは御言と信仰告白と信仰の核心に迫れるよう主に祈り求める。その祈りの中で「靖国問題」の位置づけに難しさをおぼえる、ということはないだろうか。それを政治、社会あるいは経済問題としてみる時には比較的明快な態度決定ができても、信仰と教会の問題との関連となると、両者を</w:t>
      </w:r>
      <w:r w:rsidRPr="009E046C">
        <w:rPr>
          <w:rFonts w:asciiTheme="minorEastAsia" w:eastAsiaTheme="minorEastAsia" w:hAnsiTheme="minorEastAsia" w:hint="eastAsia"/>
          <w:em w:val="dot"/>
        </w:rPr>
        <w:t>一つの事柄として</w:t>
      </w:r>
      <w:r w:rsidRPr="009E046C">
        <w:rPr>
          <w:rFonts w:asciiTheme="minorEastAsia" w:eastAsiaTheme="minorEastAsia" w:hAnsiTheme="minorEastAsia" w:hint="eastAsia"/>
        </w:rPr>
        <w:t>どう把握するか、</w:t>
      </w:r>
      <w:r w:rsidRPr="009E046C">
        <w:rPr>
          <w:rFonts w:asciiTheme="minorEastAsia" w:eastAsiaTheme="minorEastAsia" w:hAnsiTheme="minorEastAsia" w:hint="eastAsia"/>
          <w:em w:val="dot"/>
        </w:rPr>
        <w:t>現実には</w:t>
      </w:r>
      <w:r w:rsidRPr="009E046C">
        <w:rPr>
          <w:rFonts w:asciiTheme="minorEastAsia" w:eastAsiaTheme="minorEastAsia" w:hAnsiTheme="minorEastAsia" w:hint="eastAsia"/>
        </w:rPr>
        <w:t>困難が生じているように感じる。「靖国問題」への神学的</w:t>
      </w:r>
      <w:r w:rsidRPr="009E046C">
        <w:rPr>
          <w:rFonts w:asciiTheme="minorEastAsia" w:eastAsiaTheme="minorEastAsia" w:hAnsiTheme="minorEastAsia" w:hint="eastAsia"/>
          <w:em w:val="dot"/>
        </w:rPr>
        <w:t>指針</w:t>
      </w:r>
      <w:r w:rsidRPr="009E046C">
        <w:rPr>
          <w:rFonts w:asciiTheme="minorEastAsia" w:eastAsiaTheme="minorEastAsia" w:hAnsiTheme="minorEastAsia" w:hint="eastAsia"/>
        </w:rPr>
        <w:t>がさらに深められ、個別の政策への抗議が時宜を得たものになることを願う。それと同時に、信徒がそれらを共有できるよう、ただ個人として学ぶだけでなく、多様な判断をもつ信徒どうしが具体的で率直な議論を交わし、そして何よりも祈りを深めていくことよって、この問題に真に対峙する道が開かれてくるに違いない。</w:t>
      </w:r>
    </w:p>
    <w:p w:rsidR="009E046C" w:rsidRDefault="009E046C" w:rsidP="009E046C">
      <w:pPr>
        <w:ind w:firstLineChars="100" w:firstLine="210"/>
        <w:rPr>
          <w:rFonts w:ascii="IWA新聞明朝体" w:eastAsia="IWA新聞明朝体" w:hAnsi="IWA新聞明朝体"/>
        </w:rPr>
      </w:pPr>
    </w:p>
    <w:p w:rsidR="00F850DD" w:rsidRDefault="00F850DD" w:rsidP="009E046C">
      <w:pPr>
        <w:ind w:firstLineChars="100" w:firstLine="210"/>
        <w:rPr>
          <w:rFonts w:ascii="IWA新聞明朝体" w:eastAsia="IWA新聞明朝体" w:hAnsi="IWA新聞明朝体"/>
        </w:rPr>
      </w:pPr>
    </w:p>
    <w:p w:rsidR="00A66704" w:rsidRPr="00F850DD" w:rsidRDefault="00A66704" w:rsidP="00A66704">
      <w:pPr>
        <w:spacing w:line="320" w:lineRule="exact"/>
        <w:rPr>
          <w:rFonts w:asciiTheme="minorEastAsia" w:eastAsiaTheme="minorEastAsia" w:hAnsiTheme="minorEastAsia"/>
          <w:b/>
          <w:color w:val="000000"/>
          <w:sz w:val="24"/>
          <w:szCs w:val="24"/>
        </w:rPr>
      </w:pPr>
      <w:r w:rsidRPr="00F850DD">
        <w:rPr>
          <w:rFonts w:asciiTheme="minorEastAsia" w:eastAsiaTheme="minorEastAsia" w:hAnsiTheme="minorEastAsia" w:hint="eastAsia"/>
          <w:b/>
          <w:color w:val="000000"/>
          <w:sz w:val="24"/>
          <w:szCs w:val="24"/>
        </w:rPr>
        <w:lastRenderedPageBreak/>
        <w:t>「名護市長選を考える」</w:t>
      </w:r>
    </w:p>
    <w:p w:rsidR="006845DE" w:rsidRDefault="00A66704" w:rsidP="006845DE">
      <w:pPr>
        <w:spacing w:line="320" w:lineRule="exac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 xml:space="preserve">　　　　　　　　　　　　　　　　　　　　　　　　　　　　　川越弘（沖縄伝道所牧師）</w:t>
      </w:r>
      <w:r w:rsidR="00851DEC">
        <w:rPr>
          <w:rFonts w:asciiTheme="minorEastAsia" w:eastAsiaTheme="minorEastAsia" w:hAnsiTheme="minorEastAsia" w:hint="eastAsia"/>
          <w:color w:val="000000"/>
          <w:szCs w:val="21"/>
        </w:rPr>
        <w:t xml:space="preserve">　</w:t>
      </w:r>
      <w:r w:rsidR="006845DE">
        <w:rPr>
          <w:rFonts w:asciiTheme="minorEastAsia" w:eastAsiaTheme="minorEastAsia" w:hAnsiTheme="minorEastAsia" w:hint="eastAsia"/>
          <w:color w:val="000000"/>
          <w:szCs w:val="21"/>
        </w:rPr>
        <w:t xml:space="preserve">　　　　　　　　　　　　　　　　　　　　　　　　　　　　</w:t>
      </w:r>
    </w:p>
    <w:p w:rsidR="006845DE" w:rsidRDefault="006845DE" w:rsidP="006845DE">
      <w:pPr>
        <w:spacing w:line="320" w:lineRule="exac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 xml:space="preserve">　「主の平和　敬愛する皆さまへ。名護市の結果に悲しんでいます。</w:t>
      </w:r>
      <w:hyperlink r:id="rId7" w:history="1">
        <w:r w:rsidRPr="006845DE">
          <w:rPr>
            <w:rStyle w:val="aa"/>
            <w:rFonts w:asciiTheme="minorEastAsia" w:eastAsiaTheme="minorEastAsia" w:hAnsiTheme="minorEastAsia" w:hint="eastAsia"/>
            <w:color w:val="auto"/>
            <w:szCs w:val="21"/>
            <w:u w:val="none"/>
          </w:rPr>
          <w:t>辺野古の新</w:t>
        </w:r>
      </w:hyperlink>
      <w:r w:rsidRPr="006845DE">
        <w:rPr>
          <w:rFonts w:asciiTheme="minorEastAsia" w:eastAsiaTheme="minorEastAsia" w:hAnsiTheme="minorEastAsia" w:hint="eastAsia"/>
          <w:szCs w:val="21"/>
        </w:rPr>
        <w:t>基地建設が</w:t>
      </w:r>
      <w:r>
        <w:rPr>
          <w:rFonts w:asciiTheme="minorEastAsia" w:eastAsiaTheme="minorEastAsia" w:hAnsiTheme="minorEastAsia" w:hint="eastAsia"/>
          <w:color w:val="000000"/>
          <w:szCs w:val="21"/>
        </w:rPr>
        <w:t>進んで行く問題だからです。それでいいんですか？ 名護市にこの問題を一任していいんですか？　どこまで沖縄に押し付けるんですか！　なんで沖縄に全て基地問題が集中するんですか？　軍事基地問題は日本の問題でしょ。あなたの問題でしょ…。名護市の市長選に一喜一憂しているあなたは、その感情のままで終わるのですか？　考えましょう。沖縄の基地問題はあなたの問題です。もちろん理解してくださっている方、そう思っている方にもこのメールを発信していますが、皆さんに問いつつ、前を向いてこの結果を考えて行きたいのです。もうそろそろ、</w:t>
      </w:r>
      <w:r>
        <w:rPr>
          <w:rFonts w:asciiTheme="minorEastAsia" w:eastAsiaTheme="minorEastAsia" w:hAnsiTheme="minorEastAsia" w:hint="eastAsia"/>
          <w:b/>
          <w:color w:val="000000"/>
          <w:szCs w:val="21"/>
        </w:rPr>
        <w:t>本気で</w:t>
      </w:r>
      <w:r>
        <w:rPr>
          <w:rStyle w:val="ab"/>
          <w:rFonts w:asciiTheme="minorEastAsia" w:eastAsiaTheme="minorEastAsia" w:hAnsiTheme="minorEastAsia" w:hint="eastAsia"/>
          <w:color w:val="000000"/>
          <w:szCs w:val="21"/>
        </w:rPr>
        <w:t>沖縄の基地問題を考えて見ませんか！</w:t>
      </w:r>
      <w:r>
        <w:rPr>
          <w:rFonts w:asciiTheme="minorEastAsia" w:eastAsiaTheme="minorEastAsia" w:hAnsiTheme="minorEastAsia" w:hint="eastAsia"/>
          <w:color w:val="000000"/>
          <w:szCs w:val="21"/>
        </w:rPr>
        <w:t xml:space="preserve">　そう考えておられるあなたと共に。主イエスと共に</w:t>
      </w:r>
      <w:r>
        <w:rPr>
          <w:rFonts w:asciiTheme="minorEastAsia" w:eastAsiaTheme="minorEastAsia" w:hAnsiTheme="minorEastAsia" w:hint="eastAsia"/>
          <w:szCs w:val="21"/>
        </w:rPr>
        <w:t>（2月4日 23:50）</w:t>
      </w:r>
      <w:r>
        <w:rPr>
          <w:rFonts w:asciiTheme="minorEastAsia" w:eastAsiaTheme="minorEastAsia" w:hAnsiTheme="minorEastAsia" w:hint="eastAsia"/>
          <w:color w:val="000000"/>
          <w:szCs w:val="21"/>
        </w:rPr>
        <w:t>」。これは、神谷武宏（普天間バプテスト教会・緑ヶ丘保育園園長）牧師の叫びであり、祈りです。</w:t>
      </w:r>
    </w:p>
    <w:p w:rsidR="006845DE" w:rsidRDefault="006845DE" w:rsidP="006845DE">
      <w:pPr>
        <w:spacing w:line="320" w:lineRule="exact"/>
        <w:rPr>
          <w:rFonts w:asciiTheme="minorEastAsia" w:eastAsiaTheme="minorEastAsia" w:hAnsiTheme="minorEastAsia" w:cs="ＭＳ 明朝"/>
          <w:szCs w:val="21"/>
        </w:rPr>
      </w:pPr>
      <w:r>
        <w:rPr>
          <w:rFonts w:asciiTheme="minorEastAsia" w:eastAsiaTheme="minorEastAsia" w:hAnsiTheme="minorEastAsia" w:hint="eastAsia"/>
          <w:szCs w:val="21"/>
        </w:rPr>
        <w:br/>
      </w:r>
      <w:r>
        <w:rPr>
          <w:rFonts w:asciiTheme="minorEastAsia" w:eastAsiaTheme="minorEastAsia" w:hAnsiTheme="minorEastAsia" w:hint="eastAsia"/>
          <w:color w:val="000000"/>
          <w:szCs w:val="21"/>
        </w:rPr>
        <w:t xml:space="preserve">　</w:t>
      </w:r>
      <w:r>
        <w:rPr>
          <w:rFonts w:asciiTheme="minorEastAsia" w:eastAsiaTheme="minorEastAsia" w:hAnsiTheme="minorEastAsia" w:cs="Arial" w:hint="eastAsia"/>
          <w:color w:val="333333"/>
          <w:szCs w:val="21"/>
        </w:rPr>
        <w:t>名護市長選は、政府・与党の支援する前市議の渡具知武豊氏が当選しました。</w:t>
      </w:r>
      <w:r>
        <w:rPr>
          <w:rFonts w:asciiTheme="minorEastAsia" w:eastAsiaTheme="minorEastAsia" w:hAnsiTheme="minorEastAsia" w:cs="ＭＳ 明朝" w:hint="eastAsia"/>
          <w:szCs w:val="21"/>
        </w:rPr>
        <w:t>投票率</w:t>
      </w:r>
      <w:r>
        <w:rPr>
          <w:rFonts w:asciiTheme="minorEastAsia" w:eastAsiaTheme="minorEastAsia" w:hAnsiTheme="minorEastAsia" w:hint="eastAsia"/>
          <w:szCs w:val="21"/>
        </w:rPr>
        <w:t>76.92</w:t>
      </w:r>
      <w:r>
        <w:rPr>
          <w:rFonts w:asciiTheme="minorEastAsia" w:eastAsiaTheme="minorEastAsia" w:hAnsiTheme="minorEastAsia" w:cs="ＭＳ 明朝" w:hint="eastAsia"/>
          <w:szCs w:val="21"/>
        </w:rPr>
        <w:t>％のうち期日前投票が</w:t>
      </w:r>
      <w:r>
        <w:rPr>
          <w:rFonts w:asciiTheme="minorEastAsia" w:eastAsiaTheme="minorEastAsia" w:hAnsiTheme="minorEastAsia" w:hint="eastAsia"/>
          <w:szCs w:val="21"/>
        </w:rPr>
        <w:t>44</w:t>
      </w:r>
      <w:r>
        <w:rPr>
          <w:rFonts w:asciiTheme="minorEastAsia" w:eastAsiaTheme="minorEastAsia" w:hAnsiTheme="minorEastAsia" w:cs="ＭＳ 明朝" w:hint="eastAsia"/>
          <w:szCs w:val="21"/>
        </w:rPr>
        <w:t>％、この数字の異様さは何を意味しているのでしょうか。</w:t>
      </w:r>
      <w:r>
        <w:rPr>
          <w:rFonts w:asciiTheme="minorEastAsia" w:eastAsiaTheme="minorEastAsia" w:hAnsiTheme="minorEastAsia" w:cs="Arial" w:hint="eastAsia"/>
          <w:color w:val="333333"/>
          <w:szCs w:val="21"/>
        </w:rPr>
        <w:t>辺野古基地建設は、現在、壁にぶつかって前に進めない</w:t>
      </w:r>
      <w:r>
        <w:rPr>
          <w:rFonts w:asciiTheme="minorEastAsia" w:eastAsiaTheme="minorEastAsia" w:hAnsiTheme="minorEastAsia" w:cs="メイリオ" w:hint="eastAsia"/>
          <w:color w:val="333333"/>
          <w:szCs w:val="21"/>
        </w:rPr>
        <w:t>なかで、政府とマスコミは</w:t>
      </w:r>
      <w:r>
        <w:rPr>
          <w:rFonts w:asciiTheme="minorEastAsia" w:eastAsiaTheme="minorEastAsia" w:hAnsiTheme="minorEastAsia" w:cs="Times New Roman" w:hint="eastAsia"/>
          <w:szCs w:val="21"/>
        </w:rPr>
        <w:t>あたかも工事が進んでいるかのように見せて、沖縄県民や全国民に</w:t>
      </w:r>
      <w:r>
        <w:rPr>
          <w:rFonts w:asciiTheme="minorEastAsia" w:eastAsiaTheme="minorEastAsia" w:hAnsiTheme="minorEastAsia" w:cs="Arial" w:hint="eastAsia"/>
          <w:color w:val="333333"/>
          <w:szCs w:val="21"/>
        </w:rPr>
        <w:t>「どうせ反対しても、もうとめられない」という諦めムードを与えておりました。渡具知武豊氏の戦術は、辺野古新基地問題の争点を外して、経済振興を前面に押し出すものでした。公明党の推薦政策協定書には「日米地位協定の改定、海兵隊の県外・国外への移転」が書かれており、渡具知氏は「県外・国外移転」を公約に掲げて当選したのです。出口調査では、辺野古移設反対が64・6％あり、選挙によって辺野古移設反対の民意が否定されたとはいえません。自民・公明・維新３党は、</w:t>
      </w:r>
      <w:r>
        <w:rPr>
          <w:rFonts w:asciiTheme="minorEastAsia" w:eastAsiaTheme="minorEastAsia" w:hAnsiTheme="minorEastAsia" w:cs="ＭＳ 明朝" w:hint="eastAsia"/>
          <w:szCs w:val="21"/>
        </w:rPr>
        <w:t>選挙に</w:t>
      </w:r>
      <w:r>
        <w:rPr>
          <w:rFonts w:asciiTheme="minorEastAsia" w:eastAsiaTheme="minorEastAsia" w:hAnsiTheme="minorEastAsia" w:cs="Arial" w:hint="eastAsia"/>
          <w:color w:val="333333"/>
          <w:szCs w:val="21"/>
        </w:rPr>
        <w:t>膨大な国費（</w:t>
      </w:r>
      <w:r>
        <w:rPr>
          <w:rFonts w:asciiTheme="minorEastAsia" w:eastAsiaTheme="minorEastAsia" w:hAnsiTheme="minorEastAsia" w:cs="ＭＳ 明朝" w:hint="eastAsia"/>
          <w:szCs w:val="21"/>
        </w:rPr>
        <w:t>官房機密費）を湯水のように注ぎ込んで</w:t>
      </w:r>
      <w:r>
        <w:rPr>
          <w:rFonts w:asciiTheme="minorEastAsia" w:eastAsiaTheme="minorEastAsia" w:hAnsiTheme="minorEastAsia" w:cs="Arial" w:hint="eastAsia"/>
          <w:color w:val="333333"/>
          <w:szCs w:val="21"/>
        </w:rPr>
        <w:t>、徹底して「</w:t>
      </w:r>
      <w:r>
        <w:rPr>
          <w:rFonts w:asciiTheme="minorEastAsia" w:eastAsiaTheme="minorEastAsia" w:hAnsiTheme="minorEastAsia" w:cs="ＭＳ 明朝" w:hint="eastAsia"/>
          <w:szCs w:val="21"/>
        </w:rPr>
        <w:t>稲嶺市政は失政だ。基地反対を言って再編交付金をもらわず、経済無策、名護経済はボロボロで、市に</w:t>
      </w:r>
      <w:r>
        <w:rPr>
          <w:rFonts w:asciiTheme="minorEastAsia" w:eastAsiaTheme="minorEastAsia" w:hAnsiTheme="minorEastAsia" w:cs="Arial" w:hint="eastAsia"/>
          <w:color w:val="333333"/>
          <w:szCs w:val="21"/>
        </w:rPr>
        <w:t>閉塞感を招いた」と言い続けました。</w:t>
      </w:r>
      <w:r>
        <w:rPr>
          <w:rFonts w:asciiTheme="minorEastAsia" w:eastAsiaTheme="minorEastAsia" w:hAnsiTheme="minorEastAsia" w:cs="ＭＳ 明朝" w:hint="eastAsia"/>
          <w:szCs w:val="21"/>
        </w:rPr>
        <w:t>しかし稲嶺市政は、沖縄県で最も成績を上げている自治体です。国からの再編交付金がなくても、黒字経営で、失業率が改善し、建設事業費予算も前市政より大きく、納税額は飛躍的に上昇していたのです。これは、虚偽が真理を踏みにじった選挙と言えましょう。さっそく政府は、辺野古基地建設に</w:t>
      </w:r>
      <w:r w:rsidR="00CE1735">
        <w:rPr>
          <w:rFonts w:asciiTheme="minorEastAsia" w:eastAsiaTheme="minorEastAsia" w:hAnsiTheme="minorEastAsia" w:cs="ＭＳ 明朝" w:hint="eastAsia"/>
          <w:szCs w:val="21"/>
        </w:rPr>
        <w:t>拍車</w:t>
      </w:r>
      <w:r>
        <w:rPr>
          <w:rFonts w:asciiTheme="minorEastAsia" w:eastAsiaTheme="minorEastAsia" w:hAnsiTheme="minorEastAsia" w:cs="ＭＳ 明朝" w:hint="eastAsia"/>
          <w:szCs w:val="21"/>
        </w:rPr>
        <w:t>をかけております。</w:t>
      </w:r>
    </w:p>
    <w:p w:rsidR="006845DE" w:rsidRPr="00CE1735" w:rsidRDefault="006845DE" w:rsidP="006845DE">
      <w:pPr>
        <w:spacing w:line="320" w:lineRule="exact"/>
        <w:rPr>
          <w:rFonts w:asciiTheme="minorEastAsia" w:eastAsiaTheme="minorEastAsia" w:hAnsiTheme="minorEastAsia" w:cs="ＭＳ Ｐゴシック"/>
          <w:color w:val="000000"/>
          <w:szCs w:val="21"/>
        </w:rPr>
      </w:pPr>
    </w:p>
    <w:p w:rsidR="006845DE" w:rsidRDefault="006845DE" w:rsidP="006845DE">
      <w:pPr>
        <w:autoSpaceDE w:val="0"/>
        <w:autoSpaceDN w:val="0"/>
        <w:adjustRightInd w:val="0"/>
        <w:spacing w:line="320" w:lineRule="exact"/>
        <w:outlineLvl w:val="1"/>
        <w:rPr>
          <w:rFonts w:asciiTheme="minorEastAsia" w:eastAsiaTheme="minorEastAsia" w:hAnsiTheme="minorEastAsia" w:cs="メイリオ"/>
          <w:color w:val="000000"/>
          <w:szCs w:val="21"/>
        </w:rPr>
      </w:pPr>
      <w:r>
        <w:rPr>
          <w:rFonts w:asciiTheme="minorEastAsia" w:eastAsiaTheme="minorEastAsia" w:hAnsiTheme="minorEastAsia" w:cs="ＭＳ 明朝" w:hint="eastAsia"/>
          <w:color w:val="333333"/>
          <w:szCs w:val="21"/>
        </w:rPr>
        <w:t xml:space="preserve">　戦争と自然破壊ノーを基本とする基地建設反対運動は、踏みにじられても捨てられても、決して煙のように消え去るものではありません。</w:t>
      </w:r>
      <w:r>
        <w:rPr>
          <w:rFonts w:asciiTheme="minorEastAsia" w:eastAsiaTheme="minorEastAsia" w:hAnsiTheme="minorEastAsia" w:cs="ＭＳ 明朝" w:hint="eastAsia"/>
          <w:szCs w:val="21"/>
        </w:rPr>
        <w:t>日本国憲法</w:t>
      </w:r>
      <w:r>
        <w:rPr>
          <w:rFonts w:asciiTheme="minorEastAsia" w:eastAsiaTheme="minorEastAsia" w:hAnsiTheme="minorEastAsia" w:hint="eastAsia"/>
          <w:bCs/>
          <w:szCs w:val="21"/>
        </w:rPr>
        <w:t>第97条</w:t>
      </w:r>
      <w:r>
        <w:rPr>
          <w:rFonts w:asciiTheme="minorEastAsia" w:eastAsiaTheme="minorEastAsia" w:hAnsiTheme="minorEastAsia" w:hint="eastAsia"/>
          <w:szCs w:val="21"/>
        </w:rPr>
        <w:t>には、</w:t>
      </w:r>
      <w:r>
        <w:rPr>
          <w:rFonts w:asciiTheme="minorEastAsia" w:eastAsiaTheme="minorEastAsia" w:hAnsiTheme="minorEastAsia" w:cs="ＭＳ 明朝" w:hint="eastAsia"/>
          <w:szCs w:val="21"/>
        </w:rPr>
        <w:t>「</w:t>
      </w:r>
      <w:r>
        <w:rPr>
          <w:rFonts w:asciiTheme="minorEastAsia" w:eastAsiaTheme="minorEastAsia" w:hAnsiTheme="minorEastAsia" w:hint="eastAsia"/>
          <w:szCs w:val="21"/>
        </w:rPr>
        <w:t>この憲法が日本国民に保障する基本的人権は、人類の多年にわたる自由獲得の努力の成果で、これらの権利は、過去幾多の試錬に堪へ、現在及び将来の国民に対し、侵すことのできない永久の権利として信託されたものである」とあります。</w:t>
      </w:r>
      <w:r>
        <w:rPr>
          <w:rFonts w:asciiTheme="minorEastAsia" w:eastAsiaTheme="minorEastAsia" w:hAnsiTheme="minorEastAsia" w:cs="Times New Roman" w:hint="eastAsia"/>
          <w:szCs w:val="21"/>
        </w:rPr>
        <w:t>ヨーロッパでは、基本的人権が確立するまで、血のにじむ激しい闘いがありました。それは、教会が信仰の自由を求めることから始まり、迫害を受け、大量殺害され、国外に追放されて、「</w:t>
      </w:r>
      <w:r>
        <w:rPr>
          <w:rFonts w:asciiTheme="minorEastAsia" w:eastAsiaTheme="minorEastAsia" w:hAnsiTheme="minorEastAsia" w:hint="eastAsia"/>
          <w:szCs w:val="21"/>
        </w:rPr>
        <w:t>多年の試錬に堪へて」獲得して来たのです。</w:t>
      </w:r>
      <w:r>
        <w:rPr>
          <w:rFonts w:asciiTheme="minorEastAsia" w:eastAsiaTheme="minorEastAsia" w:hAnsiTheme="minorEastAsia" w:cs="Times New Roman" w:hint="eastAsia"/>
          <w:szCs w:val="21"/>
        </w:rPr>
        <w:t>ところが日本では戦後72年を経ましたが、未だに育っておりません。これを自分たち国民のものにするには、血と汗を流して不正な利欲の権力に抵抗することです。辺野古基地反対は、民衆の人権と平和希求の普遍的真理獲得運動です。さらに、排除されて踏み潰されるほど、復讐心を超えた人格尊厳の精神がキリストから与えられる、と確信しております。</w:t>
      </w:r>
    </w:p>
    <w:p w:rsidR="00C43F6C" w:rsidRPr="00F850DD" w:rsidRDefault="00C43F6C" w:rsidP="00C43F6C">
      <w:pPr>
        <w:rPr>
          <w:rFonts w:asciiTheme="minorEastAsia" w:eastAsiaTheme="minorEastAsia" w:hAnsiTheme="minorEastAsia"/>
          <w:b/>
          <w:sz w:val="24"/>
          <w:szCs w:val="24"/>
        </w:rPr>
      </w:pPr>
      <w:r w:rsidRPr="00F850DD">
        <w:rPr>
          <w:rFonts w:asciiTheme="minorEastAsia" w:eastAsiaTheme="minorEastAsia" w:hAnsiTheme="minorEastAsia" w:hint="eastAsia"/>
          <w:b/>
          <w:sz w:val="24"/>
          <w:szCs w:val="24"/>
        </w:rPr>
        <w:lastRenderedPageBreak/>
        <w:t>＜ヤスクニ関連ニュース＞</w:t>
      </w:r>
    </w:p>
    <w:p w:rsidR="00785C39" w:rsidRPr="00B6047F" w:rsidRDefault="00C43F6C" w:rsidP="00C43F6C">
      <w:pPr>
        <w:rPr>
          <w:rFonts w:asciiTheme="minorEastAsia" w:eastAsiaTheme="minorEastAsia" w:hAnsiTheme="minorEastAsia"/>
          <w:b/>
        </w:rPr>
      </w:pPr>
      <w:r w:rsidRPr="00B6047F">
        <w:rPr>
          <w:rFonts w:asciiTheme="minorEastAsia" w:eastAsiaTheme="minorEastAsia" w:hAnsiTheme="minorEastAsia" w:hint="eastAsia"/>
          <w:b/>
        </w:rPr>
        <w:t>〇</w:t>
      </w:r>
      <w:r w:rsidR="00785C39" w:rsidRPr="00B6047F">
        <w:rPr>
          <w:rFonts w:asciiTheme="minorEastAsia" w:eastAsiaTheme="minorEastAsia" w:hAnsiTheme="minorEastAsia" w:hint="eastAsia"/>
          <w:b/>
        </w:rPr>
        <w:t>今回は東洋経済に掲載された「維新１５０周年式典を前に『賊軍の名誉回復を』」という武田鏡村氏の私論</w:t>
      </w:r>
      <w:r w:rsidR="00B6047F">
        <w:rPr>
          <w:rFonts w:asciiTheme="minorEastAsia" w:eastAsiaTheme="minorEastAsia" w:hAnsiTheme="minorEastAsia" w:hint="eastAsia"/>
          <w:b/>
        </w:rPr>
        <w:t>の一部</w:t>
      </w:r>
      <w:r w:rsidR="00785C39" w:rsidRPr="00B6047F">
        <w:rPr>
          <w:rFonts w:asciiTheme="minorEastAsia" w:eastAsiaTheme="minorEastAsia" w:hAnsiTheme="minorEastAsia" w:hint="eastAsia"/>
          <w:b/>
        </w:rPr>
        <w:t>を掲載します。</w:t>
      </w:r>
    </w:p>
    <w:p w:rsidR="007113F6" w:rsidRPr="00B6047F" w:rsidRDefault="00670B1F" w:rsidP="007C6B63">
      <w:pPr>
        <w:rPr>
          <w:rFonts w:asciiTheme="minorEastAsia" w:eastAsiaTheme="minorEastAsia" w:hAnsiTheme="minorEastAsia"/>
          <w:szCs w:val="21"/>
        </w:rPr>
      </w:pPr>
      <w:r w:rsidRPr="00B6047F">
        <w:rPr>
          <w:rFonts w:asciiTheme="minorEastAsia" w:eastAsiaTheme="minorEastAsia" w:hAnsiTheme="minorEastAsia"/>
        </w:rPr>
        <w:t>■「薩長史観」を見直すべきとき</w:t>
      </w:r>
      <w:r w:rsidRPr="00B6047F">
        <w:rPr>
          <w:rFonts w:asciiTheme="minorEastAsia" w:eastAsiaTheme="minorEastAsia" w:hAnsiTheme="minorEastAsia"/>
        </w:rPr>
        <w:br/>
        <w:t xml:space="preserve">　明治維新150年記念事業が盛大に行われるかもしれないことについては、正直、違和</w:t>
      </w:r>
      <w:r w:rsidRPr="00B6047F">
        <w:rPr>
          <w:rFonts w:asciiTheme="minorEastAsia" w:eastAsiaTheme="minorEastAsia" w:hAnsiTheme="minorEastAsia"/>
        </w:rPr>
        <w:br/>
        <w:t>感を覚えます。菅義偉官房長官は記者会見で「大きな節目で、明治の精神に学び、日本の強みを再認識することは重要だ」と強調したそうですが、こうした明治を礼賛する背景には「薩長史観」があると思います。つまり明治維新の勝者である薩摩(鹿児島県)、長州(山口県)らが作り上げた、明治を美化する歴史観があるのです。逆に敗者になった会津(福島県)をはじめとする旧幕府側には、いまだ明治維新に異議ありという意識が強くあるようです。記念式典を催す前に、最低限以下のことを政府に表明していただきたいものです。</w:t>
      </w:r>
      <w:r w:rsidRPr="00B6047F">
        <w:rPr>
          <w:rFonts w:asciiTheme="minorEastAsia" w:eastAsiaTheme="minorEastAsia" w:hAnsiTheme="minorEastAsia"/>
        </w:rPr>
        <w:br/>
        <w:t>■「賊軍」の名誉回復を</w:t>
      </w:r>
      <w:r w:rsidRPr="00B6047F">
        <w:rPr>
          <w:rFonts w:asciiTheme="minorEastAsia" w:eastAsiaTheme="minorEastAsia" w:hAnsiTheme="minorEastAsia"/>
        </w:rPr>
        <w:br/>
        <w:t xml:space="preserve">　幕末の権力抗争の中で、会津藩は敗れて「賊軍」「逆賊」とされてしまいました。しかし、そもそも孝明天皇は、会津藩主の松平容保(かたもり)を深く信頼し、それに応えようと会津藩の人々は必死に忠義を尽くしていました。会津びいきで長州を遠ざけた孝明天皇は急死したわけですが、毒殺されたのではともいわれています。その後、幼い明治帝が担ぎ上げられ、薩長の策謀で、幕府や会津などに対して「討幕の密勅」が出されます。しかし、『薩長史観の正体』で詳しく述べたように、これはどうみても偽造された勅書、つまり偽勅だと思います。有名な「錦の御旗」も同様です。こうした経緯にもかかわらず、薩長明治政府は会津を「賊軍」としたわけですが、これでは会津の人たちが納得できない思いを持ち続けるのも仕方ないことでしょう。明治政府の過ちを、公(おおやけ)に見直す時期に来ているのではないでしょうか</w:t>
      </w:r>
      <w:r w:rsidRPr="00B6047F">
        <w:rPr>
          <w:rFonts w:asciiTheme="minorEastAsia" w:eastAsiaTheme="minorEastAsia" w:hAnsiTheme="minorEastAsia" w:hint="eastAsia"/>
        </w:rPr>
        <w:t>。</w:t>
      </w:r>
      <w:r w:rsidRPr="00B6047F">
        <w:rPr>
          <w:rFonts w:asciiTheme="minorEastAsia" w:eastAsiaTheme="minorEastAsia" w:hAnsiTheme="minorEastAsia"/>
        </w:rPr>
        <w:t>長州の木戸孝允(桂小五郎)の強い主張により、戊辰戦争に敗れた会津藩士やその家族を極寒の地(斗南)に追いやり、生き地獄を経験させたことなども反省すべきだと思います。</w:t>
      </w:r>
      <w:r w:rsidRPr="00B6047F">
        <w:rPr>
          <w:rFonts w:asciiTheme="minorEastAsia" w:eastAsiaTheme="minorEastAsia" w:hAnsiTheme="minorEastAsia"/>
        </w:rPr>
        <w:br/>
        <w:t xml:space="preserve">　会津以外の旧幕府側、奥羽越列藩同盟の諸藩も「賊軍」とされたわけですが、これも同様に名誉回復が図られるべきだと思います。新政府軍は、仙台藩などの和平斡旋の申し出を踏みにじり、長州の世良修蔵の暴虐な振る舞いにより奥羽諸藩を開戦に追い詰めました。また、北越方面では新政府軍の岩村精一郎が、長岡藩の家老・河井継之助の再三の和平斡旋の嘆願を無視し、戊辰戦争最大の激戦を招きました。いまはやりの「西郷どん」にしても、幕府を挑発するため、江戸市中で「薩摩御用盗(ごようとう)」と恐れられるテロ行為を行わせたことはごまかせない史実です。薩長史観ではあまり触れられなかった真実に目を向け、「賊軍」にされた人たちの名誉回復が図られるべきではないでしょうか。</w:t>
      </w:r>
    </w:p>
    <w:tbl>
      <w:tblPr>
        <w:tblpPr w:leftFromText="142" w:rightFromText="142" w:vertAnchor="text" w:horzAnchor="margin" w:tblpXSpec="right" w:tblpY="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tblGrid>
      <w:tr w:rsidR="007113F6" w:rsidRPr="00B6047F" w:rsidTr="007113F6">
        <w:trPr>
          <w:trHeight w:val="1417"/>
        </w:trPr>
        <w:tc>
          <w:tcPr>
            <w:tcW w:w="2802" w:type="dxa"/>
            <w:tcBorders>
              <w:top w:val="single" w:sz="4" w:space="0" w:color="auto"/>
              <w:left w:val="single" w:sz="4" w:space="0" w:color="auto"/>
              <w:bottom w:val="single" w:sz="4" w:space="0" w:color="auto"/>
              <w:right w:val="single" w:sz="4" w:space="0" w:color="auto"/>
            </w:tcBorders>
            <w:hideMark/>
          </w:tcPr>
          <w:p w:rsidR="007113F6" w:rsidRPr="00B6047F" w:rsidRDefault="007113F6" w:rsidP="007113F6">
            <w:pPr>
              <w:autoSpaceDE w:val="0"/>
              <w:autoSpaceDN w:val="0"/>
              <w:spacing w:line="200" w:lineRule="exact"/>
              <w:rPr>
                <w:rFonts w:ascii="ＭＳ 明朝" w:eastAsia="ＭＳ 明朝" w:hAnsi="ＭＳ 明朝" w:cs="ＭＳ 明朝"/>
                <w:spacing w:val="-10"/>
                <w:kern w:val="0"/>
                <w:sz w:val="18"/>
                <w:szCs w:val="18"/>
              </w:rPr>
            </w:pPr>
            <w:r w:rsidRPr="00B6047F">
              <w:rPr>
                <w:rFonts w:ascii="ＭＳ 明朝" w:eastAsia="ＭＳ 明朝" w:hAnsi="ＭＳ 明朝" w:cs="ＭＳ Ｐゴシック" w:hint="eastAsia"/>
                <w:spacing w:val="-10"/>
                <w:kern w:val="0"/>
                <w:sz w:val="18"/>
                <w:szCs w:val="18"/>
              </w:rPr>
              <w:t>75</w:t>
            </w:r>
            <w:r w:rsidR="00B6047F" w:rsidRPr="00B6047F">
              <w:rPr>
                <w:rFonts w:ascii="ＭＳ 明朝" w:eastAsia="ＭＳ 明朝" w:hAnsi="ＭＳ 明朝" w:cs="ＭＳ Ｐゴシック" w:hint="eastAsia"/>
                <w:spacing w:val="-10"/>
                <w:kern w:val="0"/>
                <w:sz w:val="18"/>
                <w:szCs w:val="18"/>
              </w:rPr>
              <w:t>8</w:t>
            </w:r>
            <w:r w:rsidRPr="00B6047F">
              <w:rPr>
                <w:rFonts w:ascii="ＭＳ 明朝" w:eastAsia="ＭＳ 明朝" w:hAnsi="ＭＳ 明朝" w:cs="ＭＳ 明朝" w:hint="eastAsia"/>
                <w:spacing w:val="-10"/>
                <w:kern w:val="0"/>
                <w:sz w:val="18"/>
                <w:szCs w:val="18"/>
              </w:rPr>
              <w:t xml:space="preserve">号ヤスクニ通信 </w:t>
            </w:r>
            <w:r w:rsidRPr="00B6047F">
              <w:rPr>
                <w:rFonts w:ascii="ＭＳ 明朝" w:eastAsia="ＭＳ 明朝" w:hAnsi="ＭＳ 明朝" w:cs="ＭＳ Ｐゴシック" w:hint="eastAsia"/>
                <w:spacing w:val="-10"/>
                <w:kern w:val="0"/>
                <w:sz w:val="18"/>
                <w:szCs w:val="18"/>
              </w:rPr>
              <w:t>2018</w:t>
            </w:r>
            <w:r w:rsidRPr="00B6047F">
              <w:rPr>
                <w:rFonts w:ascii="ＭＳ 明朝" w:eastAsia="ＭＳ 明朝" w:hAnsi="ＭＳ 明朝" w:cs="ＭＳ 明朝" w:hint="eastAsia"/>
                <w:spacing w:val="-10"/>
                <w:kern w:val="0"/>
                <w:sz w:val="18"/>
                <w:szCs w:val="18"/>
              </w:rPr>
              <w:t>年</w:t>
            </w:r>
            <w:r w:rsidR="00B6047F" w:rsidRPr="00B6047F">
              <w:rPr>
                <w:rFonts w:ascii="ＭＳ 明朝" w:eastAsia="ＭＳ 明朝" w:hAnsi="ＭＳ 明朝" w:cs="ＭＳ 明朝" w:hint="eastAsia"/>
                <w:spacing w:val="-10"/>
                <w:kern w:val="0"/>
                <w:sz w:val="18"/>
                <w:szCs w:val="18"/>
              </w:rPr>
              <w:t>3月11</w:t>
            </w:r>
            <w:r w:rsidRPr="00B6047F">
              <w:rPr>
                <w:rFonts w:ascii="ＭＳ 明朝" w:eastAsia="ＭＳ 明朝" w:hAnsi="ＭＳ 明朝" w:cs="ＭＳ 明朝" w:hint="eastAsia"/>
                <w:spacing w:val="-10"/>
                <w:kern w:val="0"/>
                <w:sz w:val="18"/>
                <w:szCs w:val="18"/>
              </w:rPr>
              <w:t>日</w:t>
            </w:r>
          </w:p>
          <w:p w:rsidR="007113F6" w:rsidRPr="00B6047F" w:rsidRDefault="007113F6" w:rsidP="007113F6">
            <w:pPr>
              <w:autoSpaceDE w:val="0"/>
              <w:autoSpaceDN w:val="0"/>
              <w:spacing w:line="200" w:lineRule="exact"/>
              <w:rPr>
                <w:rFonts w:ascii="ＭＳ 明朝" w:eastAsia="ＭＳ 明朝" w:hAnsi="ＭＳ 明朝"/>
                <w:spacing w:val="-6"/>
                <w:sz w:val="18"/>
                <w:szCs w:val="18"/>
              </w:rPr>
            </w:pPr>
            <w:r w:rsidRPr="00B6047F">
              <w:rPr>
                <w:rFonts w:ascii="ＭＳ 明朝" w:eastAsia="ＭＳ 明朝" w:hAnsi="ＭＳ 明朝" w:cs="ＭＳ 明朝" w:hint="eastAsia"/>
                <w:spacing w:val="-6"/>
                <w:kern w:val="0"/>
                <w:sz w:val="18"/>
                <w:szCs w:val="18"/>
              </w:rPr>
              <w:t>発行</w:t>
            </w:r>
            <w:r w:rsidRPr="00B6047F">
              <w:rPr>
                <w:rFonts w:ascii="ＭＳ 明朝" w:eastAsia="ＭＳ 明朝" w:hAnsi="ＭＳ 明朝" w:cs="ＭＳ Ｐゴシック" w:hint="eastAsia"/>
                <w:spacing w:val="-6"/>
                <w:kern w:val="0"/>
                <w:sz w:val="18"/>
                <w:szCs w:val="18"/>
              </w:rPr>
              <w:t xml:space="preserve"> </w:t>
            </w:r>
            <w:r w:rsidRPr="00B6047F">
              <w:rPr>
                <w:rFonts w:ascii="ＭＳ 明朝" w:eastAsia="ＭＳ 明朝" w:hAnsi="ＭＳ 明朝" w:cs="ＭＳ 明朝" w:hint="eastAsia"/>
                <w:spacing w:val="-6"/>
                <w:kern w:val="0"/>
                <w:sz w:val="18"/>
                <w:szCs w:val="18"/>
              </w:rPr>
              <w:t>日本キリスト教会</w:t>
            </w:r>
          </w:p>
          <w:p w:rsidR="007113F6" w:rsidRPr="00B6047F" w:rsidRDefault="007113F6" w:rsidP="007113F6">
            <w:pPr>
              <w:autoSpaceDE w:val="0"/>
              <w:autoSpaceDN w:val="0"/>
              <w:spacing w:line="200" w:lineRule="exact"/>
              <w:rPr>
                <w:rFonts w:ascii="ＭＳ 明朝" w:eastAsia="ＭＳ 明朝" w:hAnsi="ＭＳ 明朝"/>
                <w:spacing w:val="-6"/>
                <w:sz w:val="18"/>
                <w:szCs w:val="18"/>
                <w:lang w:eastAsia="zh-TW"/>
              </w:rPr>
            </w:pPr>
            <w:r w:rsidRPr="00B6047F">
              <w:rPr>
                <w:rFonts w:ascii="ＭＳ 明朝" w:eastAsia="ＭＳ 明朝" w:hAnsi="ＭＳ 明朝" w:cs="ＭＳ 明朝" w:hint="eastAsia"/>
                <w:spacing w:val="-6"/>
                <w:kern w:val="0"/>
                <w:sz w:val="18"/>
                <w:szCs w:val="18"/>
                <w:lang w:eastAsia="zh-TW"/>
              </w:rPr>
              <w:t>靖国神社問題特別委員会</w:t>
            </w:r>
            <w:r w:rsidRPr="00B6047F">
              <w:rPr>
                <w:rFonts w:ascii="ＭＳ 明朝" w:eastAsia="ＭＳ 明朝" w:hAnsi="ＭＳ 明朝" w:cs="ＭＳ Ｐゴシック" w:hint="eastAsia"/>
                <w:spacing w:val="-6"/>
                <w:kern w:val="0"/>
                <w:sz w:val="18"/>
                <w:szCs w:val="18"/>
                <w:lang w:eastAsia="zh-TW"/>
              </w:rPr>
              <w:t xml:space="preserve"> </w:t>
            </w:r>
          </w:p>
          <w:p w:rsidR="007113F6" w:rsidRPr="00B6047F" w:rsidRDefault="007113F6" w:rsidP="007113F6">
            <w:pPr>
              <w:autoSpaceDE w:val="0"/>
              <w:autoSpaceDN w:val="0"/>
              <w:spacing w:line="200" w:lineRule="exact"/>
              <w:rPr>
                <w:rFonts w:ascii="ＭＳ 明朝" w:eastAsia="ＭＳ 明朝" w:hAnsi="ＭＳ 明朝" w:cs="ＭＳ 明朝"/>
                <w:spacing w:val="-6"/>
                <w:kern w:val="0"/>
                <w:sz w:val="18"/>
                <w:szCs w:val="18"/>
                <w:lang w:eastAsia="zh-TW"/>
              </w:rPr>
            </w:pPr>
            <w:r w:rsidRPr="00B6047F">
              <w:rPr>
                <w:rFonts w:ascii="ＭＳ 明朝" w:eastAsia="ＭＳ 明朝" w:hAnsi="ＭＳ 明朝" w:cs="ＭＳ 明朝" w:hint="eastAsia"/>
                <w:spacing w:val="-6"/>
                <w:kern w:val="0"/>
                <w:sz w:val="18"/>
                <w:szCs w:val="18"/>
                <w:lang w:eastAsia="zh-TW"/>
              </w:rPr>
              <w:t xml:space="preserve">発行人 </w:t>
            </w:r>
            <w:r w:rsidRPr="00B6047F">
              <w:rPr>
                <w:rFonts w:ascii="ＭＳ 明朝" w:eastAsia="ＭＳ 明朝" w:hAnsi="ＭＳ 明朝" w:cs="ＭＳ 明朝" w:hint="eastAsia"/>
                <w:spacing w:val="-6"/>
                <w:kern w:val="0"/>
                <w:sz w:val="18"/>
                <w:szCs w:val="18"/>
              </w:rPr>
              <w:t xml:space="preserve">古賀清敬 </w:t>
            </w:r>
            <w:r w:rsidRPr="00B6047F">
              <w:rPr>
                <w:rFonts w:ascii="ＭＳ 明朝" w:eastAsia="ＭＳ 明朝" w:hAnsi="ＭＳ 明朝" w:cs="ＭＳ 明朝" w:hint="eastAsia"/>
                <w:spacing w:val="-6"/>
                <w:kern w:val="0"/>
                <w:sz w:val="18"/>
                <w:szCs w:val="18"/>
                <w:lang w:eastAsia="zh-TW"/>
              </w:rPr>
              <w:t>編集</w:t>
            </w:r>
            <w:r w:rsidRPr="00B6047F">
              <w:rPr>
                <w:rFonts w:ascii="ＭＳ 明朝" w:eastAsia="ＭＳ 明朝" w:hAnsi="ＭＳ 明朝" w:cs="ＭＳ Ｐゴシック" w:hint="eastAsia"/>
                <w:spacing w:val="-6"/>
                <w:kern w:val="0"/>
                <w:sz w:val="18"/>
                <w:szCs w:val="18"/>
                <w:lang w:eastAsia="zh-TW"/>
              </w:rPr>
              <w:t xml:space="preserve"> </w:t>
            </w:r>
            <w:r w:rsidRPr="00B6047F">
              <w:rPr>
                <w:rFonts w:ascii="ＭＳ 明朝" w:eastAsia="ＭＳ 明朝" w:hAnsi="ＭＳ 明朝" w:cs="ＭＳ Ｐゴシック" w:hint="eastAsia"/>
                <w:spacing w:val="-6"/>
                <w:kern w:val="0"/>
                <w:sz w:val="18"/>
                <w:szCs w:val="18"/>
              </w:rPr>
              <w:t>粂広国</w:t>
            </w:r>
          </w:p>
          <w:p w:rsidR="007113F6" w:rsidRPr="00B6047F" w:rsidRDefault="007113F6" w:rsidP="007113F6">
            <w:pPr>
              <w:spacing w:line="200" w:lineRule="exact"/>
              <w:rPr>
                <w:rFonts w:ascii="ＭＳ 明朝" w:eastAsia="ＭＳ 明朝" w:hAnsi="ＭＳ 明朝" w:cs="ＭＳ Ｐゴシック"/>
                <w:spacing w:val="-6"/>
                <w:kern w:val="0"/>
                <w:sz w:val="18"/>
                <w:szCs w:val="18"/>
                <w:lang w:eastAsia="zh-CN"/>
              </w:rPr>
            </w:pPr>
            <w:r w:rsidRPr="00B6047F">
              <w:rPr>
                <w:rFonts w:ascii="ＭＳ 明朝" w:eastAsia="ＭＳ 明朝" w:hAnsi="ＭＳ 明朝" w:cs="ＭＳ 明朝" w:hint="eastAsia"/>
                <w:spacing w:val="-6"/>
                <w:kern w:val="0"/>
                <w:sz w:val="18"/>
                <w:szCs w:val="18"/>
                <w:lang w:eastAsia="zh-TW"/>
              </w:rPr>
              <w:t xml:space="preserve">発行 </w:t>
            </w:r>
            <w:r w:rsidRPr="00B6047F">
              <w:rPr>
                <w:rFonts w:ascii="ＭＳ 明朝" w:eastAsia="ＭＳ 明朝" w:hAnsi="ＭＳ 明朝" w:cs="ＭＳ Ｐゴシック" w:hint="eastAsia"/>
                <w:spacing w:val="-6"/>
                <w:kern w:val="0"/>
                <w:sz w:val="18"/>
                <w:szCs w:val="18"/>
                <w:lang w:eastAsia="zh-CN"/>
              </w:rPr>
              <w:t>粂広国（大和教会）</w:t>
            </w:r>
          </w:p>
          <w:p w:rsidR="007113F6" w:rsidRPr="00B6047F" w:rsidRDefault="007113F6" w:rsidP="007113F6">
            <w:pPr>
              <w:spacing w:line="200" w:lineRule="exact"/>
              <w:jc w:val="left"/>
              <w:rPr>
                <w:rFonts w:ascii="ＭＳ 明朝" w:eastAsia="ＭＳ 明朝" w:hAnsi="ＭＳ 明朝" w:cs="ＭＳ Ｐゴシック"/>
                <w:kern w:val="0"/>
                <w:sz w:val="18"/>
                <w:szCs w:val="18"/>
              </w:rPr>
            </w:pPr>
            <w:r w:rsidRPr="00B6047F">
              <w:rPr>
                <w:rFonts w:ascii="ＭＳ 明朝" w:eastAsia="ＭＳ 明朝" w:hAnsi="ＭＳ 明朝" w:cs="ＭＳ Ｐゴシック" w:hint="eastAsia"/>
                <w:spacing w:val="-6"/>
                <w:kern w:val="0"/>
                <w:sz w:val="18"/>
                <w:szCs w:val="18"/>
              </w:rPr>
              <w:t xml:space="preserve">〒242-0021神奈川県大和市中央7-1－22 </w:t>
            </w:r>
            <w:r w:rsidRPr="00B6047F">
              <w:rPr>
                <w:rFonts w:ascii="ＭＳ 明朝" w:eastAsia="ＭＳ 明朝" w:hAnsi="ＭＳ 明朝" w:cs="ＭＳ Ｐゴシック" w:hint="eastAsia"/>
                <w:spacing w:val="-6"/>
                <w:kern w:val="0"/>
                <w:sz w:val="18"/>
                <w:szCs w:val="18"/>
                <w:lang w:eastAsia="zh-TW"/>
              </w:rPr>
              <w:t>TEL</w:t>
            </w:r>
            <w:r w:rsidRPr="00B6047F">
              <w:rPr>
                <w:rFonts w:ascii="ＭＳ 明朝" w:eastAsia="ＭＳ 明朝" w:hAnsi="ＭＳ 明朝" w:cs="ＭＳ 明朝" w:hint="eastAsia"/>
                <w:spacing w:val="-6"/>
                <w:kern w:val="0"/>
                <w:sz w:val="18"/>
                <w:szCs w:val="18"/>
                <w:lang w:eastAsia="zh-TW"/>
              </w:rPr>
              <w:t>＆</w:t>
            </w:r>
            <w:r w:rsidRPr="00B6047F">
              <w:rPr>
                <w:rFonts w:ascii="ＭＳ 明朝" w:eastAsia="ＭＳ 明朝" w:hAnsi="ＭＳ 明朝" w:cs="ＭＳ Ｐゴシック" w:hint="eastAsia"/>
                <w:spacing w:val="-6"/>
                <w:kern w:val="0"/>
                <w:sz w:val="18"/>
                <w:szCs w:val="18"/>
                <w:lang w:eastAsia="zh-TW"/>
              </w:rPr>
              <w:t>FAX</w:t>
            </w:r>
            <w:r w:rsidRPr="00B6047F">
              <w:rPr>
                <w:rFonts w:ascii="ＭＳ 明朝" w:eastAsia="ＭＳ 明朝" w:hAnsi="ＭＳ 明朝" w:cs="ＭＳ Ｐゴシック" w:hint="eastAsia"/>
                <w:spacing w:val="-6"/>
                <w:kern w:val="0"/>
                <w:sz w:val="18"/>
                <w:szCs w:val="18"/>
              </w:rPr>
              <w:t xml:space="preserve"> 046-261-3957</w:t>
            </w:r>
          </w:p>
        </w:tc>
      </w:tr>
    </w:tbl>
    <w:p w:rsidR="007C6B63" w:rsidRDefault="007C6B63" w:rsidP="00FD7E7F">
      <w:pPr>
        <w:rPr>
          <w:rFonts w:asciiTheme="minorEastAsia" w:eastAsiaTheme="minorEastAsia" w:hAnsiTheme="minorEastAsia"/>
          <w:szCs w:val="21"/>
        </w:rPr>
      </w:pPr>
      <w:r>
        <w:rPr>
          <w:rFonts w:asciiTheme="minorEastAsia" w:eastAsiaTheme="minorEastAsia" w:hAnsiTheme="minorEastAsia" w:hint="eastAsia"/>
          <w:szCs w:val="21"/>
        </w:rPr>
        <w:t xml:space="preserve">（編集後記）　</w:t>
      </w:r>
      <w:r w:rsidR="00FD7E7F">
        <w:rPr>
          <w:rFonts w:asciiTheme="minorEastAsia" w:eastAsiaTheme="minorEastAsia" w:hAnsiTheme="minorEastAsia" w:hint="eastAsia"/>
          <w:szCs w:val="21"/>
        </w:rPr>
        <w:t>この国の今と歴史に蓄積された虚偽と敵意とを見破り、真実を明らかにし、和解の福音をどう伝えていくのか、教会の務めの重さを感じざるをえません。全ての権能を</w:t>
      </w:r>
      <w:r w:rsidR="00CE0311">
        <w:rPr>
          <w:rFonts w:asciiTheme="minorEastAsia" w:eastAsiaTheme="minorEastAsia" w:hAnsiTheme="minorEastAsia" w:hint="eastAsia"/>
          <w:szCs w:val="21"/>
        </w:rPr>
        <w:t>持って</w:t>
      </w:r>
      <w:r w:rsidR="00FD7E7F">
        <w:rPr>
          <w:rFonts w:asciiTheme="minorEastAsia" w:eastAsiaTheme="minorEastAsia" w:hAnsiTheme="minorEastAsia" w:hint="eastAsia"/>
          <w:szCs w:val="21"/>
        </w:rPr>
        <w:t>おられる主イエスにのみ信頼して歩みましょう。</w:t>
      </w:r>
      <w:r>
        <w:rPr>
          <w:rFonts w:asciiTheme="minorEastAsia" w:eastAsiaTheme="minorEastAsia" w:hAnsiTheme="minorEastAsia" w:hint="eastAsia"/>
          <w:szCs w:val="21"/>
        </w:rPr>
        <w:t>（Ｋ生）</w:t>
      </w:r>
    </w:p>
    <w:sectPr w:rsidR="007C6B63" w:rsidSect="00FE27C0">
      <w:pgSz w:w="10319" w:h="14571" w:code="13"/>
      <w:pgMar w:top="851" w:right="851" w:bottom="851" w:left="85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5971" w:rsidRDefault="00035971" w:rsidP="00657316">
      <w:r>
        <w:separator/>
      </w:r>
    </w:p>
  </w:endnote>
  <w:endnote w:type="continuationSeparator" w:id="0">
    <w:p w:rsidR="00035971" w:rsidRDefault="00035971" w:rsidP="006573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S明朝B">
    <w:panose1 w:val="02020800000000000000"/>
    <w:charset w:val="80"/>
    <w:family w:val="roman"/>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IWA新聞明朝体">
    <w:altName w:val="ＭＳ 明朝"/>
    <w:charset w:val="80"/>
    <w:family w:val="roman"/>
    <w:pitch w:val="fixed"/>
    <w:sig w:usb0="00000000" w:usb1="08476CF8" w:usb2="00000010" w:usb3="00000000" w:csb0="00020001" w:csb1="00000000"/>
  </w:font>
  <w:font w:name="メイリオ">
    <w:panose1 w:val="020B0604030504040204"/>
    <w:charset w:val="80"/>
    <w:family w:val="modern"/>
    <w:pitch w:val="variable"/>
    <w:sig w:usb0="E00002FF" w:usb1="6AC7FFFF" w:usb2="00000012" w:usb3="00000000" w:csb0="00020009"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5971" w:rsidRDefault="00035971" w:rsidP="00657316">
      <w:r>
        <w:separator/>
      </w:r>
    </w:p>
  </w:footnote>
  <w:footnote w:type="continuationSeparator" w:id="0">
    <w:p w:rsidR="00035971" w:rsidRDefault="00035971" w:rsidP="006573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3641B2"/>
    <w:multiLevelType w:val="multilevel"/>
    <w:tmpl w:val="37344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bordersDoNotSurroundHeader/>
  <w:bordersDoNotSurroundFooter/>
  <w:proofState w:spelling="clean" w:grammar="dirty"/>
  <w:defaultTabStop w:val="851"/>
  <w:drawingGridHorizontalSpacing w:val="105"/>
  <w:displayHorizontalDrawingGridEvery w:val="0"/>
  <w:displayVerticalDrawingGridEvery w:val="2"/>
  <w:characterSpacingControl w:val="compressPunctuation"/>
  <w:hdrShapeDefaults>
    <o:shapedefaults v:ext="edit" spidmax="10342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E2447"/>
    <w:rsid w:val="00035215"/>
    <w:rsid w:val="00035971"/>
    <w:rsid w:val="00043EEE"/>
    <w:rsid w:val="00056659"/>
    <w:rsid w:val="00056D4B"/>
    <w:rsid w:val="00076EA0"/>
    <w:rsid w:val="000904C3"/>
    <w:rsid w:val="000D41F4"/>
    <w:rsid w:val="000D516C"/>
    <w:rsid w:val="000D6B8E"/>
    <w:rsid w:val="00106CB6"/>
    <w:rsid w:val="00116759"/>
    <w:rsid w:val="0012136D"/>
    <w:rsid w:val="0012599B"/>
    <w:rsid w:val="00142835"/>
    <w:rsid w:val="00143FC4"/>
    <w:rsid w:val="00187BC4"/>
    <w:rsid w:val="001A5519"/>
    <w:rsid w:val="001B1DC3"/>
    <w:rsid w:val="001E3A61"/>
    <w:rsid w:val="001F2447"/>
    <w:rsid w:val="00270D61"/>
    <w:rsid w:val="00273D32"/>
    <w:rsid w:val="002779C3"/>
    <w:rsid w:val="00283B4A"/>
    <w:rsid w:val="00283DC1"/>
    <w:rsid w:val="00290318"/>
    <w:rsid w:val="00294643"/>
    <w:rsid w:val="002D1C89"/>
    <w:rsid w:val="00316436"/>
    <w:rsid w:val="00337A06"/>
    <w:rsid w:val="00344A08"/>
    <w:rsid w:val="00352501"/>
    <w:rsid w:val="003551F7"/>
    <w:rsid w:val="00372F3E"/>
    <w:rsid w:val="0037669C"/>
    <w:rsid w:val="0039393C"/>
    <w:rsid w:val="00394205"/>
    <w:rsid w:val="00394256"/>
    <w:rsid w:val="003B1F51"/>
    <w:rsid w:val="003D6C42"/>
    <w:rsid w:val="003D7E85"/>
    <w:rsid w:val="003E5835"/>
    <w:rsid w:val="004538DE"/>
    <w:rsid w:val="00472BEC"/>
    <w:rsid w:val="004842AB"/>
    <w:rsid w:val="004857A9"/>
    <w:rsid w:val="004C4666"/>
    <w:rsid w:val="004E2447"/>
    <w:rsid w:val="004F11C1"/>
    <w:rsid w:val="00512BA9"/>
    <w:rsid w:val="00573858"/>
    <w:rsid w:val="0058537A"/>
    <w:rsid w:val="00585E73"/>
    <w:rsid w:val="005B022B"/>
    <w:rsid w:val="005B7B7D"/>
    <w:rsid w:val="005D0ACC"/>
    <w:rsid w:val="005D6A2E"/>
    <w:rsid w:val="005E2BFF"/>
    <w:rsid w:val="005E3334"/>
    <w:rsid w:val="006145D1"/>
    <w:rsid w:val="00635BD1"/>
    <w:rsid w:val="00657316"/>
    <w:rsid w:val="00670B1F"/>
    <w:rsid w:val="006845DE"/>
    <w:rsid w:val="006B1972"/>
    <w:rsid w:val="006D471B"/>
    <w:rsid w:val="006E3A37"/>
    <w:rsid w:val="006E7D94"/>
    <w:rsid w:val="007113F6"/>
    <w:rsid w:val="00711790"/>
    <w:rsid w:val="00731EED"/>
    <w:rsid w:val="00736761"/>
    <w:rsid w:val="00766061"/>
    <w:rsid w:val="00772F46"/>
    <w:rsid w:val="00785C0C"/>
    <w:rsid w:val="00785C39"/>
    <w:rsid w:val="007C6B63"/>
    <w:rsid w:val="007E0059"/>
    <w:rsid w:val="00812716"/>
    <w:rsid w:val="00815BE0"/>
    <w:rsid w:val="008275E0"/>
    <w:rsid w:val="00834734"/>
    <w:rsid w:val="00836706"/>
    <w:rsid w:val="008478A5"/>
    <w:rsid w:val="00851DEC"/>
    <w:rsid w:val="00864DDE"/>
    <w:rsid w:val="008762D0"/>
    <w:rsid w:val="0088761D"/>
    <w:rsid w:val="0088794D"/>
    <w:rsid w:val="00894D3E"/>
    <w:rsid w:val="008C2A36"/>
    <w:rsid w:val="008F23E7"/>
    <w:rsid w:val="00927820"/>
    <w:rsid w:val="0094074E"/>
    <w:rsid w:val="00947677"/>
    <w:rsid w:val="00955526"/>
    <w:rsid w:val="009E046C"/>
    <w:rsid w:val="009F14CC"/>
    <w:rsid w:val="00A43AAB"/>
    <w:rsid w:val="00A45599"/>
    <w:rsid w:val="00A4603B"/>
    <w:rsid w:val="00A463D6"/>
    <w:rsid w:val="00A660E2"/>
    <w:rsid w:val="00A66704"/>
    <w:rsid w:val="00A7711E"/>
    <w:rsid w:val="00AE58BD"/>
    <w:rsid w:val="00AE63C1"/>
    <w:rsid w:val="00AE63E8"/>
    <w:rsid w:val="00B2474A"/>
    <w:rsid w:val="00B45F1D"/>
    <w:rsid w:val="00B51802"/>
    <w:rsid w:val="00B6047F"/>
    <w:rsid w:val="00B608AE"/>
    <w:rsid w:val="00B71B11"/>
    <w:rsid w:val="00BD22FA"/>
    <w:rsid w:val="00BE3103"/>
    <w:rsid w:val="00C0266C"/>
    <w:rsid w:val="00C12F95"/>
    <w:rsid w:val="00C43F6C"/>
    <w:rsid w:val="00C5024C"/>
    <w:rsid w:val="00C52D00"/>
    <w:rsid w:val="00C82161"/>
    <w:rsid w:val="00CB518E"/>
    <w:rsid w:val="00CD1F7F"/>
    <w:rsid w:val="00CE0311"/>
    <w:rsid w:val="00CE1735"/>
    <w:rsid w:val="00D03817"/>
    <w:rsid w:val="00D1227D"/>
    <w:rsid w:val="00D160D4"/>
    <w:rsid w:val="00D231AF"/>
    <w:rsid w:val="00D252C8"/>
    <w:rsid w:val="00D32495"/>
    <w:rsid w:val="00D41139"/>
    <w:rsid w:val="00D46F32"/>
    <w:rsid w:val="00D84ECF"/>
    <w:rsid w:val="00D90473"/>
    <w:rsid w:val="00D96A89"/>
    <w:rsid w:val="00D9752B"/>
    <w:rsid w:val="00E1109B"/>
    <w:rsid w:val="00E60F6B"/>
    <w:rsid w:val="00E92476"/>
    <w:rsid w:val="00E9473E"/>
    <w:rsid w:val="00E974BF"/>
    <w:rsid w:val="00EA1613"/>
    <w:rsid w:val="00EA30F5"/>
    <w:rsid w:val="00EC125E"/>
    <w:rsid w:val="00ED7721"/>
    <w:rsid w:val="00F14E91"/>
    <w:rsid w:val="00F259B5"/>
    <w:rsid w:val="00F32102"/>
    <w:rsid w:val="00F63B5D"/>
    <w:rsid w:val="00F66631"/>
    <w:rsid w:val="00F850DD"/>
    <w:rsid w:val="00FB1C7C"/>
    <w:rsid w:val="00FB5191"/>
    <w:rsid w:val="00FC3FAB"/>
    <w:rsid w:val="00FC4B64"/>
    <w:rsid w:val="00FD7E7F"/>
    <w:rsid w:val="00FE27C0"/>
    <w:rsid w:val="00FF074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4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1F7"/>
    <w:pPr>
      <w:widowControl w:val="0"/>
      <w:jc w:val="both"/>
    </w:pPr>
    <w:rPr>
      <w:rFonts w:eastAsia="HGS明朝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7316"/>
    <w:pPr>
      <w:tabs>
        <w:tab w:val="center" w:pos="4252"/>
        <w:tab w:val="right" w:pos="8504"/>
      </w:tabs>
      <w:snapToGrid w:val="0"/>
    </w:pPr>
  </w:style>
  <w:style w:type="character" w:customStyle="1" w:styleId="a4">
    <w:name w:val="ヘッダー (文字)"/>
    <w:basedOn w:val="a0"/>
    <w:link w:val="a3"/>
    <w:uiPriority w:val="99"/>
    <w:rsid w:val="00657316"/>
    <w:rPr>
      <w:rFonts w:eastAsia="HGS明朝B"/>
    </w:rPr>
  </w:style>
  <w:style w:type="paragraph" w:styleId="a5">
    <w:name w:val="footer"/>
    <w:basedOn w:val="a"/>
    <w:link w:val="a6"/>
    <w:uiPriority w:val="99"/>
    <w:unhideWhenUsed/>
    <w:rsid w:val="00657316"/>
    <w:pPr>
      <w:tabs>
        <w:tab w:val="center" w:pos="4252"/>
        <w:tab w:val="right" w:pos="8504"/>
      </w:tabs>
      <w:snapToGrid w:val="0"/>
    </w:pPr>
  </w:style>
  <w:style w:type="character" w:customStyle="1" w:styleId="a6">
    <w:name w:val="フッター (文字)"/>
    <w:basedOn w:val="a0"/>
    <w:link w:val="a5"/>
    <w:uiPriority w:val="99"/>
    <w:rsid w:val="00657316"/>
    <w:rPr>
      <w:rFonts w:eastAsia="HGS明朝B"/>
    </w:rPr>
  </w:style>
  <w:style w:type="paragraph" w:styleId="a7">
    <w:name w:val="Balloon Text"/>
    <w:basedOn w:val="a"/>
    <w:link w:val="a8"/>
    <w:uiPriority w:val="99"/>
    <w:semiHidden/>
    <w:unhideWhenUsed/>
    <w:rsid w:val="00864DD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64DDE"/>
    <w:rPr>
      <w:rFonts w:asciiTheme="majorHAnsi" w:eastAsiaTheme="majorEastAsia" w:hAnsiTheme="majorHAnsi" w:cstheme="majorBidi"/>
      <w:sz w:val="18"/>
      <w:szCs w:val="18"/>
    </w:rPr>
  </w:style>
  <w:style w:type="paragraph" w:styleId="a9">
    <w:name w:val="No Spacing"/>
    <w:uiPriority w:val="1"/>
    <w:qFormat/>
    <w:rsid w:val="00B2474A"/>
    <w:pPr>
      <w:widowControl w:val="0"/>
      <w:jc w:val="both"/>
    </w:pPr>
    <w:rPr>
      <w:rFonts w:ascii="HGS明朝B" w:eastAsia="HGS明朝B" w:hAnsi="Century" w:cs="Times New Roman"/>
      <w:kern w:val="20"/>
      <w:szCs w:val="28"/>
    </w:rPr>
  </w:style>
  <w:style w:type="character" w:styleId="aa">
    <w:name w:val="Hyperlink"/>
    <w:basedOn w:val="a0"/>
    <w:uiPriority w:val="99"/>
    <w:semiHidden/>
    <w:unhideWhenUsed/>
    <w:rsid w:val="0039393C"/>
    <w:rPr>
      <w:color w:val="0000FF"/>
      <w:u w:val="single"/>
    </w:rPr>
  </w:style>
  <w:style w:type="character" w:styleId="ab">
    <w:name w:val="Strong"/>
    <w:basedOn w:val="a0"/>
    <w:uiPriority w:val="22"/>
    <w:qFormat/>
    <w:rsid w:val="0039393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1F7"/>
    <w:pPr>
      <w:widowControl w:val="0"/>
      <w:jc w:val="both"/>
    </w:pPr>
    <w:rPr>
      <w:rFonts w:eastAsia="HGS明朝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7316"/>
    <w:pPr>
      <w:tabs>
        <w:tab w:val="center" w:pos="4252"/>
        <w:tab w:val="right" w:pos="8504"/>
      </w:tabs>
      <w:snapToGrid w:val="0"/>
    </w:pPr>
  </w:style>
  <w:style w:type="character" w:customStyle="1" w:styleId="a4">
    <w:name w:val="ヘッダー (文字)"/>
    <w:basedOn w:val="a0"/>
    <w:link w:val="a3"/>
    <w:uiPriority w:val="99"/>
    <w:rsid w:val="00657316"/>
    <w:rPr>
      <w:rFonts w:eastAsia="HGS明朝B"/>
    </w:rPr>
  </w:style>
  <w:style w:type="paragraph" w:styleId="a5">
    <w:name w:val="footer"/>
    <w:basedOn w:val="a"/>
    <w:link w:val="a6"/>
    <w:uiPriority w:val="99"/>
    <w:unhideWhenUsed/>
    <w:rsid w:val="00657316"/>
    <w:pPr>
      <w:tabs>
        <w:tab w:val="center" w:pos="4252"/>
        <w:tab w:val="right" w:pos="8504"/>
      </w:tabs>
      <w:snapToGrid w:val="0"/>
    </w:pPr>
  </w:style>
  <w:style w:type="character" w:customStyle="1" w:styleId="a6">
    <w:name w:val="フッター (文字)"/>
    <w:basedOn w:val="a0"/>
    <w:link w:val="a5"/>
    <w:uiPriority w:val="99"/>
    <w:rsid w:val="00657316"/>
    <w:rPr>
      <w:rFonts w:eastAsia="HGS明朝B"/>
    </w:rPr>
  </w:style>
  <w:style w:type="paragraph" w:styleId="a7">
    <w:name w:val="Balloon Text"/>
    <w:basedOn w:val="a"/>
    <w:link w:val="a8"/>
    <w:uiPriority w:val="99"/>
    <w:semiHidden/>
    <w:unhideWhenUsed/>
    <w:rsid w:val="00864DD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64DDE"/>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31614640">
      <w:bodyDiv w:val="1"/>
      <w:marLeft w:val="0"/>
      <w:marRight w:val="0"/>
      <w:marTop w:val="0"/>
      <w:marBottom w:val="0"/>
      <w:divBdr>
        <w:top w:val="none" w:sz="0" w:space="0" w:color="auto"/>
        <w:left w:val="none" w:sz="0" w:space="0" w:color="auto"/>
        <w:bottom w:val="none" w:sz="0" w:space="0" w:color="auto"/>
        <w:right w:val="none" w:sz="0" w:space="0" w:color="auto"/>
      </w:divBdr>
    </w:div>
    <w:div w:id="218634288">
      <w:bodyDiv w:val="1"/>
      <w:marLeft w:val="0"/>
      <w:marRight w:val="0"/>
      <w:marTop w:val="0"/>
      <w:marBottom w:val="0"/>
      <w:divBdr>
        <w:top w:val="none" w:sz="0" w:space="0" w:color="auto"/>
        <w:left w:val="none" w:sz="0" w:space="0" w:color="auto"/>
        <w:bottom w:val="none" w:sz="0" w:space="0" w:color="auto"/>
        <w:right w:val="none" w:sz="0" w:space="0" w:color="auto"/>
      </w:divBdr>
    </w:div>
    <w:div w:id="253633310">
      <w:bodyDiv w:val="1"/>
      <w:marLeft w:val="0"/>
      <w:marRight w:val="0"/>
      <w:marTop w:val="0"/>
      <w:marBottom w:val="0"/>
      <w:divBdr>
        <w:top w:val="none" w:sz="0" w:space="0" w:color="auto"/>
        <w:left w:val="none" w:sz="0" w:space="0" w:color="auto"/>
        <w:bottom w:val="none" w:sz="0" w:space="0" w:color="auto"/>
        <w:right w:val="none" w:sz="0" w:space="0" w:color="auto"/>
      </w:divBdr>
    </w:div>
    <w:div w:id="341132283">
      <w:bodyDiv w:val="1"/>
      <w:marLeft w:val="0"/>
      <w:marRight w:val="0"/>
      <w:marTop w:val="0"/>
      <w:marBottom w:val="0"/>
      <w:divBdr>
        <w:top w:val="none" w:sz="0" w:space="0" w:color="auto"/>
        <w:left w:val="none" w:sz="0" w:space="0" w:color="auto"/>
        <w:bottom w:val="none" w:sz="0" w:space="0" w:color="auto"/>
        <w:right w:val="none" w:sz="0" w:space="0" w:color="auto"/>
      </w:divBdr>
    </w:div>
    <w:div w:id="396168663">
      <w:bodyDiv w:val="1"/>
      <w:marLeft w:val="0"/>
      <w:marRight w:val="0"/>
      <w:marTop w:val="0"/>
      <w:marBottom w:val="0"/>
      <w:divBdr>
        <w:top w:val="none" w:sz="0" w:space="0" w:color="auto"/>
        <w:left w:val="none" w:sz="0" w:space="0" w:color="auto"/>
        <w:bottom w:val="none" w:sz="0" w:space="0" w:color="auto"/>
        <w:right w:val="none" w:sz="0" w:space="0" w:color="auto"/>
      </w:divBdr>
    </w:div>
    <w:div w:id="449672014">
      <w:bodyDiv w:val="1"/>
      <w:marLeft w:val="0"/>
      <w:marRight w:val="0"/>
      <w:marTop w:val="0"/>
      <w:marBottom w:val="0"/>
      <w:divBdr>
        <w:top w:val="none" w:sz="0" w:space="0" w:color="auto"/>
        <w:left w:val="none" w:sz="0" w:space="0" w:color="auto"/>
        <w:bottom w:val="none" w:sz="0" w:space="0" w:color="auto"/>
        <w:right w:val="none" w:sz="0" w:space="0" w:color="auto"/>
      </w:divBdr>
    </w:div>
    <w:div w:id="501820947">
      <w:bodyDiv w:val="1"/>
      <w:marLeft w:val="0"/>
      <w:marRight w:val="0"/>
      <w:marTop w:val="0"/>
      <w:marBottom w:val="0"/>
      <w:divBdr>
        <w:top w:val="none" w:sz="0" w:space="0" w:color="auto"/>
        <w:left w:val="none" w:sz="0" w:space="0" w:color="auto"/>
        <w:bottom w:val="none" w:sz="0" w:space="0" w:color="auto"/>
        <w:right w:val="none" w:sz="0" w:space="0" w:color="auto"/>
      </w:divBdr>
    </w:div>
    <w:div w:id="771433902">
      <w:bodyDiv w:val="1"/>
      <w:marLeft w:val="0"/>
      <w:marRight w:val="0"/>
      <w:marTop w:val="0"/>
      <w:marBottom w:val="0"/>
      <w:divBdr>
        <w:top w:val="none" w:sz="0" w:space="0" w:color="auto"/>
        <w:left w:val="none" w:sz="0" w:space="0" w:color="auto"/>
        <w:bottom w:val="none" w:sz="0" w:space="0" w:color="auto"/>
        <w:right w:val="none" w:sz="0" w:space="0" w:color="auto"/>
      </w:divBdr>
      <w:divsChild>
        <w:div w:id="665934845">
          <w:marLeft w:val="0"/>
          <w:marRight w:val="0"/>
          <w:marTop w:val="0"/>
          <w:marBottom w:val="0"/>
          <w:divBdr>
            <w:top w:val="none" w:sz="0" w:space="0" w:color="auto"/>
            <w:left w:val="none" w:sz="0" w:space="0" w:color="auto"/>
            <w:bottom w:val="none" w:sz="0" w:space="0" w:color="auto"/>
            <w:right w:val="none" w:sz="0" w:space="0" w:color="auto"/>
          </w:divBdr>
          <w:divsChild>
            <w:div w:id="656619118">
              <w:marLeft w:val="0"/>
              <w:marRight w:val="0"/>
              <w:marTop w:val="0"/>
              <w:marBottom w:val="0"/>
              <w:divBdr>
                <w:top w:val="none" w:sz="0" w:space="0" w:color="auto"/>
                <w:left w:val="none" w:sz="0" w:space="0" w:color="auto"/>
                <w:bottom w:val="none" w:sz="0" w:space="0" w:color="auto"/>
                <w:right w:val="none" w:sz="0" w:space="0" w:color="auto"/>
              </w:divBdr>
              <w:divsChild>
                <w:div w:id="1099521892">
                  <w:marLeft w:val="0"/>
                  <w:marRight w:val="0"/>
                  <w:marTop w:val="0"/>
                  <w:marBottom w:val="0"/>
                  <w:divBdr>
                    <w:top w:val="none" w:sz="0" w:space="0" w:color="auto"/>
                    <w:left w:val="none" w:sz="0" w:space="0" w:color="auto"/>
                    <w:bottom w:val="none" w:sz="0" w:space="0" w:color="auto"/>
                    <w:right w:val="none" w:sz="0" w:space="0" w:color="auto"/>
                  </w:divBdr>
                  <w:divsChild>
                    <w:div w:id="131795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345866">
      <w:bodyDiv w:val="1"/>
      <w:marLeft w:val="0"/>
      <w:marRight w:val="0"/>
      <w:marTop w:val="0"/>
      <w:marBottom w:val="0"/>
      <w:divBdr>
        <w:top w:val="none" w:sz="0" w:space="0" w:color="auto"/>
        <w:left w:val="none" w:sz="0" w:space="0" w:color="auto"/>
        <w:bottom w:val="none" w:sz="0" w:space="0" w:color="auto"/>
        <w:right w:val="none" w:sz="0" w:space="0" w:color="auto"/>
      </w:divBdr>
    </w:div>
    <w:div w:id="1017386078">
      <w:bodyDiv w:val="1"/>
      <w:marLeft w:val="0"/>
      <w:marRight w:val="0"/>
      <w:marTop w:val="0"/>
      <w:marBottom w:val="0"/>
      <w:divBdr>
        <w:top w:val="none" w:sz="0" w:space="0" w:color="auto"/>
        <w:left w:val="none" w:sz="0" w:space="0" w:color="auto"/>
        <w:bottom w:val="none" w:sz="0" w:space="0" w:color="auto"/>
        <w:right w:val="none" w:sz="0" w:space="0" w:color="auto"/>
      </w:divBdr>
    </w:div>
    <w:div w:id="1268387362">
      <w:bodyDiv w:val="1"/>
      <w:marLeft w:val="0"/>
      <w:marRight w:val="0"/>
      <w:marTop w:val="0"/>
      <w:marBottom w:val="0"/>
      <w:divBdr>
        <w:top w:val="none" w:sz="0" w:space="0" w:color="auto"/>
        <w:left w:val="none" w:sz="0" w:space="0" w:color="auto"/>
        <w:bottom w:val="none" w:sz="0" w:space="0" w:color="auto"/>
        <w:right w:val="none" w:sz="0" w:space="0" w:color="auto"/>
      </w:divBdr>
    </w:div>
    <w:div w:id="1451046978">
      <w:bodyDiv w:val="1"/>
      <w:marLeft w:val="0"/>
      <w:marRight w:val="0"/>
      <w:marTop w:val="0"/>
      <w:marBottom w:val="0"/>
      <w:divBdr>
        <w:top w:val="none" w:sz="0" w:space="0" w:color="auto"/>
        <w:left w:val="none" w:sz="0" w:space="0" w:color="auto"/>
        <w:bottom w:val="none" w:sz="0" w:space="0" w:color="auto"/>
        <w:right w:val="none" w:sz="0" w:space="0" w:color="auto"/>
      </w:divBdr>
    </w:div>
    <w:div w:id="1460956226">
      <w:bodyDiv w:val="1"/>
      <w:marLeft w:val="0"/>
      <w:marRight w:val="0"/>
      <w:marTop w:val="0"/>
      <w:marBottom w:val="0"/>
      <w:divBdr>
        <w:top w:val="none" w:sz="0" w:space="0" w:color="auto"/>
        <w:left w:val="none" w:sz="0" w:space="0" w:color="auto"/>
        <w:bottom w:val="none" w:sz="0" w:space="0" w:color="auto"/>
        <w:right w:val="none" w:sz="0" w:space="0" w:color="auto"/>
      </w:divBdr>
    </w:div>
    <w:div w:id="1963807821">
      <w:bodyDiv w:val="1"/>
      <w:marLeft w:val="0"/>
      <w:marRight w:val="0"/>
      <w:marTop w:val="0"/>
      <w:marBottom w:val="0"/>
      <w:divBdr>
        <w:top w:val="none" w:sz="0" w:space="0" w:color="auto"/>
        <w:left w:val="none" w:sz="0" w:space="0" w:color="auto"/>
        <w:bottom w:val="none" w:sz="0" w:space="0" w:color="auto"/>
        <w:right w:val="none" w:sz="0" w:space="0" w:color="auto"/>
      </w:divBdr>
    </w:div>
    <w:div w:id="2131390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aps.google.com/?q=%E8%BE%BA%E9%87%8E%E5%8F%A4%E3%81%AE%E6%96%B0&amp;entry=gmail&amp;source=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4</Pages>
  <Words>818</Words>
  <Characters>4663</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UNITCOM PC</Company>
  <LinksUpToDate>false</LinksUpToDate>
  <CharactersWithSpaces>5471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Owner</cp:lastModifiedBy>
  <cp:revision>17</cp:revision>
  <cp:lastPrinted>2018-01-27T03:33:00Z</cp:lastPrinted>
  <dcterms:created xsi:type="dcterms:W3CDTF">2018-02-21T08:15:00Z</dcterms:created>
  <dcterms:modified xsi:type="dcterms:W3CDTF">2018-02-24T09:13:00Z</dcterms:modified>
</cp:coreProperties>
</file>