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F1" w:rsidRPr="00B14A12" w:rsidRDefault="00B14A12" w:rsidP="002A43F1">
      <w:pPr>
        <w:pBdr>
          <w:top w:val="double" w:sz="6" w:space="0" w:color="000000"/>
          <w:left w:val="double" w:sz="6" w:space="0" w:color="000000"/>
          <w:bottom w:val="double" w:sz="6" w:space="0" w:color="000000"/>
          <w:right w:val="double" w:sz="6" w:space="3" w:color="000000"/>
        </w:pBdr>
        <w:autoSpaceDE w:val="0"/>
        <w:autoSpaceDN w:val="0"/>
        <w:ind w:left="240" w:right="269"/>
        <w:rPr>
          <w:rFonts w:ascii="Times New Roman" w:eastAsia="ＭＳ 明朝" w:hAnsi="Times New Roman" w:cs="Arial Unicode MS"/>
          <w:kern w:val="3"/>
          <w:sz w:val="24"/>
          <w:szCs w:val="24"/>
          <w:lang w:bidi="hi-IN"/>
        </w:rPr>
      </w:pPr>
      <w:r w:rsidRPr="00B14A12">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 xml:space="preserve">　</w:t>
      </w:r>
      <w:r w:rsidR="002A43F1">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第７３</w:t>
      </w:r>
      <w:r w:rsidR="00793E9D">
        <w:rPr>
          <w:rFonts w:ascii="ＭＳ ゴシック" w:eastAsia="ＭＳ ゴシック" w:hAnsi="ＭＳ ゴシック" w:cs="ＭＳ ゴシック" w:hint="eastAsia"/>
          <w:kern w:val="0"/>
          <w:sz w:val="26"/>
          <w:szCs w:val="26"/>
          <w:lang w:val="ja-JP"/>
        </w:rPr>
        <w:t>８</w:t>
      </w:r>
      <w:r w:rsidR="002A43F1" w:rsidRPr="00B14A12">
        <w:rPr>
          <w:rFonts w:ascii="ＭＳ ゴシック" w:eastAsia="ＭＳ ゴシック" w:hAnsi="ＭＳ ゴシック" w:cs="ＭＳ ゴシック" w:hint="eastAsia"/>
          <w:kern w:val="0"/>
          <w:sz w:val="26"/>
          <w:szCs w:val="26"/>
          <w:lang w:val="ja-JP"/>
        </w:rPr>
        <w:t xml:space="preserve">号　</w:t>
      </w:r>
      <w:r w:rsidR="002A43F1" w:rsidRPr="00B14A12">
        <w:rPr>
          <w:rFonts w:ascii="ＭＳ ゴシック" w:eastAsia="ＭＳ ゴシック" w:hAnsi="ＭＳ ゴシック" w:cs="ＭＳ ゴシック" w:hint="eastAsia"/>
          <w:kern w:val="0"/>
          <w:sz w:val="44"/>
          <w:szCs w:val="44"/>
          <w:lang w:val="ja-JP"/>
        </w:rPr>
        <w:t>ヤスクニ通信</w:t>
      </w:r>
      <w:r w:rsidR="002A43F1" w:rsidRPr="00B14A12">
        <w:rPr>
          <w:rFonts w:ascii="ＭＳ ゴシック" w:eastAsia="ＭＳ ゴシック" w:hAnsi="ＭＳ ゴシック" w:cs="ＭＳ ゴシック"/>
          <w:kern w:val="0"/>
          <w:sz w:val="44"/>
          <w:szCs w:val="44"/>
          <w:lang w:val="ja-JP"/>
        </w:rPr>
        <w:t xml:space="preserve"> </w:t>
      </w:r>
      <w:r w:rsidR="002A43F1" w:rsidRPr="00B14A12">
        <w:rPr>
          <w:rFonts w:ascii="ＭＳ ゴシック" w:eastAsia="ＭＳ ゴシック" w:hAnsi="ＭＳ ゴシック" w:cs="ＭＳ ゴシック" w:hint="eastAsia"/>
          <w:kern w:val="0"/>
          <w:sz w:val="26"/>
          <w:szCs w:val="26"/>
          <w:lang w:val="ja-JP"/>
        </w:rPr>
        <w:t>２０１６年</w:t>
      </w:r>
      <w:r w:rsidR="00793E9D">
        <w:rPr>
          <w:rFonts w:ascii="ＭＳ ゴシック" w:eastAsia="ＭＳ ゴシック" w:hAnsi="ＭＳ ゴシック" w:cs="ＭＳ ゴシック" w:hint="eastAsia"/>
          <w:kern w:val="0"/>
          <w:sz w:val="26"/>
          <w:szCs w:val="26"/>
          <w:lang w:val="ja-JP"/>
        </w:rPr>
        <w:t>７</w:t>
      </w:r>
      <w:r w:rsidR="002A43F1" w:rsidRPr="00B14A12">
        <w:rPr>
          <w:rFonts w:ascii="ＭＳ ゴシック" w:eastAsia="ＭＳ ゴシック" w:hAnsi="ＭＳ ゴシック" w:cs="ＭＳ ゴシック" w:hint="eastAsia"/>
          <w:kern w:val="0"/>
          <w:sz w:val="26"/>
          <w:szCs w:val="26"/>
          <w:lang w:val="ja-JP"/>
        </w:rPr>
        <w:t>月</w:t>
      </w:r>
      <w:r w:rsidR="00793E9D">
        <w:rPr>
          <w:rFonts w:ascii="ＭＳ ゴシック" w:eastAsia="ＭＳ ゴシック" w:hAnsi="ＭＳ ゴシック" w:cs="ＭＳ ゴシック" w:hint="eastAsia"/>
          <w:kern w:val="0"/>
          <w:sz w:val="26"/>
          <w:szCs w:val="26"/>
          <w:lang w:val="ja-JP"/>
        </w:rPr>
        <w:t>１０</w:t>
      </w:r>
      <w:r w:rsidR="002A43F1" w:rsidRPr="00B14A12">
        <w:rPr>
          <w:rFonts w:ascii="ＭＳ ゴシック" w:eastAsia="ＭＳ ゴシック" w:hAnsi="ＭＳ ゴシック" w:cs="ＭＳ ゴシック" w:hint="eastAsia"/>
          <w:kern w:val="0"/>
          <w:sz w:val="26"/>
          <w:szCs w:val="26"/>
          <w:lang w:val="ja-JP"/>
        </w:rPr>
        <w:t>日</w:t>
      </w:r>
    </w:p>
    <w:p w:rsidR="002A43F1" w:rsidRPr="00B14A12" w:rsidRDefault="002A43F1" w:rsidP="002A43F1">
      <w:pPr>
        <w:pBdr>
          <w:top w:val="double" w:sz="6" w:space="0" w:color="000000"/>
          <w:left w:val="double" w:sz="6" w:space="0" w:color="000000"/>
          <w:bottom w:val="double" w:sz="6" w:space="0" w:color="000000"/>
          <w:right w:val="double" w:sz="6" w:space="3" w:color="000000"/>
        </w:pBdr>
        <w:autoSpaceDE w:val="0"/>
        <w:autoSpaceDN w:val="0"/>
        <w:spacing w:line="340" w:lineRule="exact"/>
        <w:ind w:left="240" w:right="269"/>
        <w:jc w:val="center"/>
        <w:rPr>
          <w:rFonts w:ascii="ＭＳ ゴシック" w:eastAsia="ＭＳ ゴシック" w:hAnsi="ＭＳ ゴシック" w:cs="ＭＳ ゴシック"/>
          <w:kern w:val="0"/>
          <w:sz w:val="26"/>
          <w:szCs w:val="26"/>
          <w:lang w:val="ja-JP"/>
        </w:rPr>
      </w:pPr>
      <w:r w:rsidRPr="00B14A12">
        <w:rPr>
          <w:rFonts w:ascii="ＭＳ ゴシック" w:eastAsia="ＭＳ ゴシック" w:hAnsi="ＭＳ ゴシック" w:cs="ＭＳ ゴシック" w:hint="eastAsia"/>
          <w:kern w:val="0"/>
          <w:sz w:val="26"/>
          <w:szCs w:val="26"/>
          <w:lang w:val="ja-JP"/>
        </w:rPr>
        <w:t>日本キリスト教会靖国神社問題特別委員会</w:t>
      </w:r>
    </w:p>
    <w:p w:rsidR="002A43F1" w:rsidRPr="00F34641" w:rsidRDefault="002A43F1" w:rsidP="002A43F1">
      <w:pPr>
        <w:widowControl/>
        <w:spacing w:line="80" w:lineRule="exact"/>
        <w:jc w:val="left"/>
        <w:rPr>
          <w:rFonts w:ascii="ＭＳ ゴシック" w:eastAsia="ＭＳ ゴシック" w:hAnsi="ＭＳ ゴシック" w:cs="ＭＳ Ｐゴシック"/>
          <w:b/>
          <w:color w:val="000000"/>
          <w:kern w:val="0"/>
          <w:sz w:val="24"/>
          <w:szCs w:val="24"/>
        </w:rPr>
      </w:pPr>
    </w:p>
    <w:p w:rsidR="00793E9D" w:rsidRDefault="00793E9D" w:rsidP="00793E9D">
      <w:pPr>
        <w:widowControl/>
        <w:spacing w:line="320" w:lineRule="exact"/>
        <w:jc w:val="left"/>
        <w:rPr>
          <w:rFonts w:ascii="ＭＳ ゴシック" w:eastAsia="ＭＳ ゴシック" w:hAnsi="ＭＳ ゴシック" w:cs="ＭＳ Ｐゴシック"/>
          <w:b/>
          <w:color w:val="000000"/>
          <w:kern w:val="0"/>
          <w:sz w:val="24"/>
          <w:szCs w:val="24"/>
        </w:rPr>
      </w:pPr>
    </w:p>
    <w:p w:rsidR="00793E9D" w:rsidRPr="00F34641" w:rsidRDefault="002A43F1" w:rsidP="00793E9D">
      <w:pPr>
        <w:widowControl/>
        <w:spacing w:line="320" w:lineRule="exact"/>
        <w:jc w:val="left"/>
        <w:rPr>
          <w:rFonts w:ascii="ＭＳ ゴシック" w:eastAsia="ＭＳ ゴシック" w:hAnsi="ＭＳ ゴシック" w:cs="ＭＳ Ｐゴシック"/>
          <w:b/>
          <w:color w:val="000000"/>
          <w:kern w:val="0"/>
          <w:sz w:val="24"/>
          <w:szCs w:val="24"/>
        </w:rPr>
      </w:pPr>
      <w:r w:rsidRPr="00D669C6">
        <w:rPr>
          <w:rFonts w:ascii="ＭＳ ゴシック" w:eastAsia="ＭＳ ゴシック" w:hAnsi="ＭＳ ゴシック" w:cs="ＭＳ Ｐゴシック" w:hint="eastAsia"/>
          <w:b/>
          <w:color w:val="000000"/>
          <w:kern w:val="0"/>
          <w:sz w:val="24"/>
          <w:szCs w:val="24"/>
        </w:rPr>
        <w:t>&lt;祈りのために&gt;</w:t>
      </w:r>
    </w:p>
    <w:p w:rsidR="00793E9D" w:rsidRDefault="00793E9D" w:rsidP="00793E9D">
      <w:pPr>
        <w:spacing w:line="320" w:lineRule="exact"/>
        <w:rPr>
          <w:spacing w:val="-6"/>
        </w:rPr>
      </w:pPr>
      <w:r>
        <w:rPr>
          <w:rFonts w:hint="eastAsia"/>
        </w:rPr>
        <w:t xml:space="preserve">「倒れる者はおびただしく、しかばねは山をなし、死体は数えきれない。人々は味方の死体につまずく」　　　　　　　　　　　　　　　　　　　　</w:t>
      </w:r>
      <w:r w:rsidRPr="007405DE">
        <w:rPr>
          <w:rFonts w:hint="eastAsia"/>
          <w:spacing w:val="-6"/>
        </w:rPr>
        <w:t>（</w:t>
      </w:r>
      <w:r>
        <w:rPr>
          <w:rFonts w:hint="eastAsia"/>
          <w:spacing w:val="-6"/>
        </w:rPr>
        <w:t>ナホム書３章３節　新共同訳</w:t>
      </w:r>
      <w:r w:rsidRPr="007405DE">
        <w:rPr>
          <w:rFonts w:hint="eastAsia"/>
          <w:spacing w:val="-6"/>
        </w:rPr>
        <w:t>）</w:t>
      </w:r>
    </w:p>
    <w:p w:rsidR="00793E9D" w:rsidRDefault="00793E9D" w:rsidP="00793E9D">
      <w:pPr>
        <w:spacing w:line="320" w:lineRule="exact"/>
      </w:pPr>
      <w:r>
        <w:rPr>
          <w:rFonts w:hint="eastAsia"/>
        </w:rPr>
        <w:t xml:space="preserve">　</w:t>
      </w:r>
    </w:p>
    <w:p w:rsidR="00793E9D" w:rsidRDefault="00793E9D" w:rsidP="00793E9D">
      <w:pPr>
        <w:spacing w:line="320" w:lineRule="exact"/>
      </w:pPr>
      <w:r>
        <w:rPr>
          <w:rFonts w:hint="eastAsia"/>
        </w:rPr>
        <w:t xml:space="preserve">　ナホム書は、イスラエルを苦しめたアッシリア帝国に神が報復され、その首都ニネベが陥落する様子を告げる預言書です。上に掲げた箇所では敵に攻め込まれたニネベの町に起こる惨状が描かれていますが、いつの時代の戦争でも起こって来た光景です。</w:t>
      </w:r>
      <w:r w:rsidRPr="00FD0D25">
        <w:rPr>
          <w:rFonts w:asciiTheme="minorEastAsia" w:hAnsiTheme="minorEastAsia" w:hint="eastAsia"/>
        </w:rPr>
        <w:t>また、</w:t>
      </w:r>
      <w:r>
        <w:rPr>
          <w:rFonts w:asciiTheme="minorEastAsia" w:hAnsiTheme="minorEastAsia" w:hint="eastAsia"/>
        </w:rPr>
        <w:t>ナホム書は</w:t>
      </w:r>
      <w:r w:rsidRPr="00FD0D25">
        <w:rPr>
          <w:rFonts w:asciiTheme="minorEastAsia" w:hAnsiTheme="minorEastAsia" w:hint="eastAsia"/>
        </w:rPr>
        <w:t>アッシリアだけを非難している</w:t>
      </w:r>
      <w:r>
        <w:rPr>
          <w:rFonts w:asciiTheme="minorEastAsia" w:hAnsiTheme="minorEastAsia" w:hint="eastAsia"/>
        </w:rPr>
        <w:t>の</w:t>
      </w:r>
      <w:r w:rsidRPr="00FD0D25">
        <w:rPr>
          <w:rFonts w:asciiTheme="minorEastAsia" w:hAnsiTheme="minorEastAsia" w:hint="eastAsia"/>
        </w:rPr>
        <w:t>ですが、聖書では同じ表現がイスラエルに対しても用いられています（エゼキエル書22章）。</w:t>
      </w:r>
      <w:r>
        <w:rPr>
          <w:rFonts w:asciiTheme="minorEastAsia" w:hAnsiTheme="minorEastAsia" w:hint="eastAsia"/>
        </w:rPr>
        <w:t>これらのことから、</w:t>
      </w:r>
      <w:r w:rsidRPr="00FD0D25">
        <w:rPr>
          <w:rFonts w:asciiTheme="minorEastAsia" w:hAnsiTheme="minorEastAsia" w:hint="eastAsia"/>
        </w:rPr>
        <w:t>人間は神の民であるなしにかかわらず他者を苦しめる</w:t>
      </w:r>
      <w:r>
        <w:rPr>
          <w:rFonts w:asciiTheme="minorEastAsia" w:hAnsiTheme="minorEastAsia" w:hint="eastAsia"/>
        </w:rPr>
        <w:t>し</w:t>
      </w:r>
      <w:r w:rsidRPr="00FD0D25">
        <w:rPr>
          <w:rFonts w:asciiTheme="minorEastAsia" w:hAnsiTheme="minorEastAsia" w:hint="eastAsia"/>
        </w:rPr>
        <w:t>、</w:t>
      </w:r>
      <w:r>
        <w:rPr>
          <w:rFonts w:asciiTheme="minorEastAsia" w:hAnsiTheme="minorEastAsia" w:hint="eastAsia"/>
        </w:rPr>
        <w:t>また</w:t>
      </w:r>
      <w:r w:rsidRPr="00FD0D25">
        <w:rPr>
          <w:rFonts w:asciiTheme="minorEastAsia" w:hAnsiTheme="minorEastAsia" w:hint="eastAsia"/>
        </w:rPr>
        <w:t>その報いを受ける存在</w:t>
      </w:r>
      <w:r>
        <w:rPr>
          <w:rFonts w:asciiTheme="minorEastAsia" w:hAnsiTheme="minorEastAsia" w:hint="eastAsia"/>
        </w:rPr>
        <w:t>であることを知らされます</w:t>
      </w:r>
      <w:r w:rsidRPr="00FD0D25">
        <w:rPr>
          <w:rFonts w:asciiTheme="minorEastAsia" w:hAnsiTheme="minorEastAsia" w:hint="eastAsia"/>
        </w:rPr>
        <w:t>。</w:t>
      </w:r>
    </w:p>
    <w:p w:rsidR="00793E9D" w:rsidRDefault="00793E9D" w:rsidP="00793E9D">
      <w:pPr>
        <w:spacing w:line="320" w:lineRule="exact"/>
        <w:ind w:firstLineChars="100" w:firstLine="210"/>
      </w:pPr>
      <w:r>
        <w:rPr>
          <w:rFonts w:hint="eastAsia"/>
        </w:rPr>
        <w:t>大量殺戮をなす無差別爆撃の歴史を辿った『戦略爆撃の思想　ゲルニカ―重慶―広島への軌跡』（前田哲男著）という本があります。その題にある通り、無差別爆撃の歴史とそれを遂行した人間の様を綿密に追った書物です。戦争関連施設だけでなく一般民衆をも含む無差別爆撃は日本の重慶爆撃から始まってヨーロッパや日本の諸都市への無差別爆撃に、そしてついに広島への原爆投下に至りました。これを読むと、日本人もイギリス人もドイツ人もアメリカ人も皆がひどいことをしたのだなと思わされ、個々の細部の違いより人間の罪という大きな共通性について考えさせられます。「正しい者は一人もいない」（ローマ</w:t>
      </w:r>
      <w:r>
        <w:rPr>
          <w:rFonts w:hint="eastAsia"/>
        </w:rPr>
        <w:t>3</w:t>
      </w:r>
      <w:r>
        <w:rPr>
          <w:rFonts w:hint="eastAsia"/>
        </w:rPr>
        <w:t>章</w:t>
      </w:r>
      <w:r>
        <w:rPr>
          <w:rFonts w:hint="eastAsia"/>
        </w:rPr>
        <w:t>9</w:t>
      </w:r>
      <w:r>
        <w:rPr>
          <w:rFonts w:hint="eastAsia"/>
        </w:rPr>
        <w:t>節以下）のです。</w:t>
      </w:r>
    </w:p>
    <w:p w:rsidR="00793E9D" w:rsidRPr="000C6A9E" w:rsidRDefault="00793E9D" w:rsidP="00793E9D">
      <w:pPr>
        <w:spacing w:line="320" w:lineRule="exact"/>
        <w:ind w:firstLineChars="100" w:firstLine="210"/>
      </w:pPr>
      <w:r w:rsidRPr="007B64A7">
        <w:rPr>
          <w:rFonts w:asciiTheme="minorEastAsia" w:hAnsiTheme="minorEastAsia" w:hint="eastAsia"/>
        </w:rPr>
        <w:t>6月21日に中会</w:t>
      </w:r>
      <w:r>
        <w:rPr>
          <w:rFonts w:hint="eastAsia"/>
        </w:rPr>
        <w:t>ヤスクニ学習会が開かれ、政府の改憲草案の問題性について考えました。キリスト者ではない弁護士の講師が、「人間は力を持つことを欲し、力を持つと間違いを起こしやすい存在です。その間違いを防ぐために三権分立や憲法があるのです」と強調されているのを聞きながら、私たちキリスト者が聖書から全ての人間が持つ罪を知らされたことと重なるなと思いました。しかし私たちはさらにイザヤ書</w:t>
      </w:r>
      <w:r>
        <w:rPr>
          <w:rFonts w:hint="eastAsia"/>
        </w:rPr>
        <w:t>53</w:t>
      </w:r>
      <w:r>
        <w:rPr>
          <w:rFonts w:hint="eastAsia"/>
        </w:rPr>
        <w:t>章の言葉、「彼が打ち砕かれたのは私たちの咎のためであった。彼の受けた傷によって、私たちは癒された」</w:t>
      </w:r>
      <w:r>
        <w:rPr>
          <w:rFonts w:hint="eastAsia"/>
        </w:rPr>
        <w:t>(5</w:t>
      </w:r>
      <w:r w:rsidR="007F5EE2">
        <w:rPr>
          <w:rFonts w:hint="eastAsia"/>
        </w:rPr>
        <w:t>節</w:t>
      </w:r>
      <w:r>
        <w:rPr>
          <w:rFonts w:hint="eastAsia"/>
        </w:rPr>
        <w:t>)</w:t>
      </w:r>
      <w:r>
        <w:rPr>
          <w:rFonts w:hint="eastAsia"/>
        </w:rPr>
        <w:t xml:space="preserve">が示すイエス・キリストの福音をも知らされたのです。この改憲問題にも関係するヤスクニ問題は、私たち日本のキリスト者が取り組まなければならない大事な問題ですが、その時に大切なことは、これらの問題を聖書が教える人間の罪とそれを赦して下さる神の恵みの中で考え取り組んで行くことです。その中でこそ、事柄の本質も見えて来ますし、立ち向かう力も与えられるのです。私たちの心を動かし、新しく歩み出すべき生の方向を示し、その歩みを確かに支えてくれる聖書の福音。この福音を力強く宣べ伝える中で、私たちの課題に誠実に取り組んで行こうではありませんか。　</w:t>
      </w:r>
    </w:p>
    <w:p w:rsidR="00793E9D" w:rsidRPr="00F34641" w:rsidRDefault="00793E9D" w:rsidP="00793E9D">
      <w:pPr>
        <w:spacing w:line="320" w:lineRule="exact"/>
        <w:rPr>
          <w:rFonts w:asciiTheme="majorEastAsia" w:eastAsiaTheme="majorEastAsia" w:hAnsiTheme="majorEastAsia"/>
          <w:b/>
        </w:rPr>
      </w:pPr>
      <w:r w:rsidRPr="00F34641">
        <w:rPr>
          <w:rFonts w:asciiTheme="majorEastAsia" w:eastAsiaTheme="majorEastAsia" w:hAnsiTheme="majorEastAsia" w:hint="eastAsia"/>
          <w:b/>
        </w:rPr>
        <w:t>祈り</w:t>
      </w:r>
    </w:p>
    <w:p w:rsidR="00793E9D" w:rsidRDefault="00793E9D" w:rsidP="00793E9D">
      <w:pPr>
        <w:spacing w:line="320" w:lineRule="exact"/>
      </w:pPr>
      <w:r>
        <w:rPr>
          <w:rFonts w:hint="eastAsia"/>
        </w:rPr>
        <w:t xml:space="preserve">　「神様、聖書によって私たちの罪とそれを赦し給うあなたの恵みを知らされたことを感謝します。どうぞ、この福音に立って問題に取り組んで行けますように私たちをお導き下さい。」　　　　　</w:t>
      </w:r>
    </w:p>
    <w:p w:rsidR="00793E9D" w:rsidRDefault="0016462D" w:rsidP="00793E9D">
      <w:pPr>
        <w:spacing w:line="320" w:lineRule="exact"/>
        <w:rPr>
          <w:lang w:eastAsia="zh-CN"/>
        </w:rPr>
      </w:pPr>
      <w:r>
        <w:rPr>
          <w:rFonts w:hint="eastAsia"/>
        </w:rPr>
        <w:t xml:space="preserve">　　　　　　　　　</w:t>
      </w:r>
      <w:r w:rsidR="00793E9D">
        <w:rPr>
          <w:rFonts w:hint="eastAsia"/>
          <w:lang w:eastAsia="zh-CN"/>
        </w:rPr>
        <w:t>上山修平（横浜海岸教会牧師、</w:t>
      </w:r>
      <w:r w:rsidR="00793E9D" w:rsidRPr="0016462D">
        <w:rPr>
          <w:rFonts w:hint="eastAsia"/>
          <w:lang w:eastAsia="zh-CN"/>
        </w:rPr>
        <w:t>東京中会靖国神社問題特別委員</w:t>
      </w:r>
      <w:r>
        <w:rPr>
          <w:rFonts w:hint="eastAsia"/>
          <w:lang w:eastAsia="zh-CN"/>
        </w:rPr>
        <w:t>会</w:t>
      </w:r>
      <w:r w:rsidR="00E71240">
        <w:rPr>
          <w:rFonts w:hint="eastAsia"/>
          <w:lang w:eastAsia="zh-CN"/>
        </w:rPr>
        <w:t>委員</w:t>
      </w:r>
      <w:r w:rsidR="00793E9D">
        <w:rPr>
          <w:rFonts w:hint="eastAsia"/>
          <w:lang w:eastAsia="zh-CN"/>
        </w:rPr>
        <w:t>）</w:t>
      </w:r>
    </w:p>
    <w:p w:rsidR="00793E9D" w:rsidRPr="00793E9D" w:rsidRDefault="006A0990" w:rsidP="00793E9D">
      <w:pPr>
        <w:rPr>
          <w:rFonts w:asciiTheme="majorEastAsia" w:eastAsiaTheme="majorEastAsia" w:hAnsiTheme="majorEastAsia"/>
          <w:szCs w:val="21"/>
        </w:rPr>
      </w:pPr>
      <w:r w:rsidRPr="006A0990">
        <w:rPr>
          <w:rFonts w:asciiTheme="majorEastAsia" w:eastAsiaTheme="majorEastAsia" w:hAnsiTheme="majorEastAsia" w:hint="eastAsia"/>
          <w:szCs w:val="21"/>
        </w:rPr>
        <w:lastRenderedPageBreak/>
        <w:t>[ヤスクニ問題と私]</w:t>
      </w:r>
    </w:p>
    <w:p w:rsidR="00793E9D" w:rsidRPr="00793E9D" w:rsidRDefault="00793E9D" w:rsidP="00793E9D">
      <w:pPr>
        <w:rPr>
          <w:rFonts w:ascii="Century" w:eastAsia="ＭＳ 明朝" w:hAnsi="Century" w:cs="Times New Roman"/>
          <w:szCs w:val="20"/>
        </w:rPr>
      </w:pPr>
    </w:p>
    <w:p w:rsidR="00793E9D" w:rsidRPr="00793E9D" w:rsidRDefault="00793E9D" w:rsidP="00793E9D">
      <w:pPr>
        <w:rPr>
          <w:rFonts w:ascii="Century" w:eastAsia="ＭＳ 明朝" w:hAnsi="Century" w:cs="Times New Roman"/>
          <w:szCs w:val="20"/>
        </w:rPr>
      </w:pPr>
      <w:r w:rsidRPr="00793E9D">
        <w:rPr>
          <w:rFonts w:ascii="Century" w:eastAsia="ＭＳ 明朝" w:hAnsi="Century" w:cs="Times New Roman" w:hint="eastAsia"/>
          <w:szCs w:val="20"/>
        </w:rPr>
        <w:t xml:space="preserve">　　　　　　　　「町のヤスクニはいまなお続く」</w:t>
      </w:r>
    </w:p>
    <w:p w:rsidR="0016462D" w:rsidRPr="00C02F88" w:rsidRDefault="00793E9D" w:rsidP="0016462D">
      <w:pPr>
        <w:rPr>
          <w:rFonts w:ascii="Century" w:eastAsia="ＭＳ 明朝" w:hAnsi="Century" w:cs="Times New Roman"/>
          <w:color w:val="FF0000"/>
          <w:szCs w:val="20"/>
        </w:rPr>
      </w:pPr>
      <w:r w:rsidRPr="00793E9D">
        <w:rPr>
          <w:rFonts w:ascii="Century" w:eastAsia="ＭＳ 明朝" w:hAnsi="Century" w:cs="Times New Roman" w:hint="eastAsia"/>
          <w:szCs w:val="20"/>
        </w:rPr>
        <w:t xml:space="preserve">　　　　　　　　　　　　　　</w:t>
      </w:r>
    </w:p>
    <w:p w:rsidR="00793E9D" w:rsidRPr="00793E9D" w:rsidRDefault="00793E9D" w:rsidP="00793E9D">
      <w:pPr>
        <w:rPr>
          <w:rFonts w:ascii="Century" w:eastAsia="ＭＳ 明朝" w:hAnsi="Century" w:cs="Times New Roman"/>
          <w:szCs w:val="20"/>
          <w:lang w:eastAsia="zh-CN"/>
        </w:rPr>
      </w:pPr>
      <w:r w:rsidRPr="00C02F88">
        <w:rPr>
          <w:rFonts w:ascii="Century" w:eastAsia="ＭＳ 明朝" w:hAnsi="Century" w:cs="Times New Roman" w:hint="eastAsia"/>
          <w:color w:val="FF0000"/>
          <w:szCs w:val="20"/>
        </w:rPr>
        <w:t xml:space="preserve">　　</w:t>
      </w:r>
      <w:r w:rsidRPr="00793E9D">
        <w:rPr>
          <w:rFonts w:ascii="Century" w:eastAsia="ＭＳ 明朝" w:hAnsi="Century" w:cs="Times New Roman" w:hint="eastAsia"/>
          <w:szCs w:val="20"/>
        </w:rPr>
        <w:t xml:space="preserve">　　　　　</w:t>
      </w:r>
      <w:r w:rsidR="0016462D">
        <w:rPr>
          <w:rFonts w:ascii="Century" w:eastAsia="ＭＳ 明朝" w:hAnsi="Century" w:cs="Times New Roman" w:hint="eastAsia"/>
          <w:szCs w:val="20"/>
        </w:rPr>
        <w:t xml:space="preserve">　　　　　　　　　　　　　　　</w:t>
      </w:r>
      <w:r w:rsidRPr="00793E9D">
        <w:rPr>
          <w:rFonts w:ascii="Century" w:eastAsia="ＭＳ 明朝" w:hAnsi="Century" w:cs="Times New Roman" w:hint="eastAsia"/>
          <w:szCs w:val="20"/>
          <w:lang w:eastAsia="zh-CN"/>
        </w:rPr>
        <w:t>南　純（東京中会所属、無任所教師）</w:t>
      </w:r>
    </w:p>
    <w:p w:rsidR="00793E9D" w:rsidRPr="00793E9D" w:rsidRDefault="00793E9D" w:rsidP="00793E9D">
      <w:pPr>
        <w:rPr>
          <w:rFonts w:ascii="Century" w:eastAsia="ＭＳ 明朝" w:hAnsi="Century" w:cs="Times New Roman"/>
          <w:szCs w:val="20"/>
        </w:rPr>
      </w:pPr>
      <w:r w:rsidRPr="00793E9D">
        <w:rPr>
          <w:rFonts w:ascii="Century" w:eastAsia="ＭＳ 明朝" w:hAnsi="Century" w:cs="Times New Roman" w:hint="eastAsia"/>
          <w:szCs w:val="20"/>
          <w:lang w:eastAsia="zh-CN"/>
        </w:rPr>
        <w:t xml:space="preserve">　</w:t>
      </w:r>
      <w:r w:rsidRPr="00793E9D">
        <w:rPr>
          <w:rFonts w:ascii="Century" w:eastAsia="ＭＳ 明朝" w:hAnsi="Century" w:cs="Times New Roman" w:hint="eastAsia"/>
          <w:szCs w:val="20"/>
        </w:rPr>
        <w:t>わたしが生まれ育った北海道の</w:t>
      </w:r>
      <w:r w:rsidRPr="0016462D">
        <w:rPr>
          <w:rFonts w:ascii="Century" w:eastAsia="ＭＳ 明朝" w:hAnsi="Century" w:cs="Times New Roman" w:hint="eastAsia"/>
          <w:szCs w:val="20"/>
        </w:rPr>
        <w:t>遠軽町向遠軽</w:t>
      </w:r>
      <w:r w:rsidR="0016462D" w:rsidRPr="0016462D">
        <w:rPr>
          <w:rFonts w:ascii="Century" w:eastAsia="ＭＳ 明朝" w:hAnsi="Century" w:cs="Times New Roman" w:hint="eastAsia"/>
          <w:szCs w:val="20"/>
        </w:rPr>
        <w:t>（えんがるちょうむかいえんがる）</w:t>
      </w:r>
      <w:r w:rsidRPr="00793E9D">
        <w:rPr>
          <w:rFonts w:ascii="Century" w:eastAsia="ＭＳ 明朝" w:hAnsi="Century" w:cs="Times New Roman" w:hint="eastAsia"/>
          <w:szCs w:val="20"/>
        </w:rPr>
        <w:t>には神社がなかった。キリスト村の建設を目指して開拓されてクリスチャンホームの数が多かったため作らせなかったと聞いている。しかし、市街地には教会と離れてはいたが向き合う形で立派な神社が建っていた。戦前、神社の前を通る時は脱帽して敬礼するように教育されていた。教会に入る前には神社がいやでも目に入り、敬礼せざるを得なかった。敗戦が色濃くなると、召集で男性の乏しい田舎町の教会の礼拝にも私服刑事が現れ熱心にメモを取って圧力をかけ、母南義子は日記類を全部処分したことを後年大変残念がっていたが、当時隣りの北見教会では三好新蔵牧師と唐笠学長老が逮捕・監禁されるような事態が起こっていたのである。やがて、教会堂も軍によって徴用されて軍靴によって踏み荒らされ、美しく鳴り響いた鐘も供出されてしまったが、８月１５日の敗戦を境にとりあえずそのような事態からは解放された。</w:t>
      </w:r>
    </w:p>
    <w:p w:rsidR="00793E9D" w:rsidRPr="00793E9D" w:rsidRDefault="00793E9D" w:rsidP="00793E9D">
      <w:pPr>
        <w:rPr>
          <w:rFonts w:ascii="Century" w:eastAsia="ＭＳ 明朝" w:hAnsi="Century" w:cs="Times New Roman"/>
          <w:szCs w:val="20"/>
        </w:rPr>
      </w:pPr>
      <w:r w:rsidRPr="00793E9D">
        <w:rPr>
          <w:rFonts w:ascii="Century" w:eastAsia="ＭＳ 明朝" w:hAnsi="Century" w:cs="Times New Roman" w:hint="eastAsia"/>
          <w:szCs w:val="20"/>
        </w:rPr>
        <w:t xml:space="preserve">　わたしが神学校を卒業して北海道の美深教会に赴任したのは</w:t>
      </w:r>
      <w:r w:rsidR="00FF1974">
        <w:rPr>
          <w:rFonts w:ascii="Century" w:eastAsia="ＭＳ 明朝" w:hAnsi="Century" w:cs="Times New Roman" w:hint="eastAsia"/>
          <w:szCs w:val="20"/>
        </w:rPr>
        <w:t>1968</w:t>
      </w:r>
      <w:r w:rsidRPr="00793E9D">
        <w:rPr>
          <w:rFonts w:ascii="Century" w:eastAsia="ＭＳ 明朝" w:hAnsi="Century" w:cs="Times New Roman" w:hint="eastAsia"/>
          <w:szCs w:val="20"/>
        </w:rPr>
        <w:t>年４月であったが、再び暗雲が漂い出してきた。ちょうど「靖国神社法案」が提起され、翌年の大会では「靖国神社問題特別委員会」が設置されたが、各教会ではその国営化に抗してハンストなどを実施した。美深教会でも長老などと看板を掲げて</w:t>
      </w:r>
      <w:r w:rsidR="00FF1974">
        <w:rPr>
          <w:rFonts w:ascii="Century" w:eastAsia="ＭＳ 明朝" w:hAnsi="Century" w:cs="Times New Roman" w:hint="eastAsia"/>
          <w:szCs w:val="20"/>
        </w:rPr>
        <w:t>48</w:t>
      </w:r>
      <w:r w:rsidRPr="00793E9D">
        <w:rPr>
          <w:rFonts w:ascii="Century" w:eastAsia="ＭＳ 明朝" w:hAnsi="Century" w:cs="Times New Roman" w:hint="eastAsia"/>
          <w:szCs w:val="20"/>
        </w:rPr>
        <w:t>時間のハンストを宣言した。教会堂は大通りの真ん中で小学校の校門の脇に建っているので、目立ったのか町の遺族会会長と町の顔役とおぼしき僧侶が連れ立ってやってきて「このような小さな町に波風を立たせないでもらいたいので、看板は下ろしてくれないか」と圧力をかけてきた。もちろん丁重にお断りしたし、「靖国神社法案」もやがて廃案となったが、その後自民党は正面突破から転じて「国旗・国歌法案」とか総理・閣僚などによる靖国神社参拝などによって脇固めを計り続けている。</w:t>
      </w:r>
    </w:p>
    <w:p w:rsidR="00793E9D" w:rsidRPr="00C02F88" w:rsidRDefault="00793E9D" w:rsidP="00793E9D">
      <w:pPr>
        <w:rPr>
          <w:rFonts w:ascii="Century" w:eastAsia="ＭＳ 明朝" w:hAnsi="Century" w:cs="Times New Roman"/>
          <w:color w:val="FF0000"/>
          <w:sz w:val="16"/>
          <w:szCs w:val="16"/>
        </w:rPr>
      </w:pPr>
      <w:r w:rsidRPr="00793E9D">
        <w:rPr>
          <w:rFonts w:ascii="Century" w:eastAsia="ＭＳ 明朝" w:hAnsi="Century" w:cs="Times New Roman" w:hint="eastAsia"/>
          <w:szCs w:val="20"/>
        </w:rPr>
        <w:t xml:space="preserve">　いま、わたしは南房総の田舎町に住んでいるが、今年は自治会の一端の組長を担っている。特にこの地区は昔から「山神（やまんかみ）」と呼ばれ、神社のいわば聖域に近い。わたしは初めから地域の人々にクリスチャンとして自己紹介してきたが、いよいよ組（</w:t>
      </w:r>
      <w:r w:rsidR="00FF1974">
        <w:rPr>
          <w:rFonts w:ascii="Century" w:eastAsia="ＭＳ 明朝" w:hAnsi="Century" w:cs="Times New Roman" w:hint="eastAsia"/>
          <w:szCs w:val="20"/>
        </w:rPr>
        <w:t>14</w:t>
      </w:r>
      <w:r w:rsidRPr="00793E9D">
        <w:rPr>
          <w:rFonts w:ascii="Century" w:eastAsia="ＭＳ 明朝" w:hAnsi="Century" w:cs="Times New Roman" w:hint="eastAsia"/>
          <w:szCs w:val="20"/>
        </w:rPr>
        <w:t>所帯）の代表としてどうするかが問われることになった。とりあえず、自治会費と一緒に集められてきた神社の集金は氏子の人に集めてもらうことにしたが、いまだに</w:t>
      </w:r>
      <w:r w:rsidRPr="0016462D">
        <w:rPr>
          <w:rFonts w:ascii="Century" w:eastAsia="ＭＳ 明朝" w:hAnsi="Century" w:cs="Times New Roman" w:hint="eastAsia"/>
          <w:szCs w:val="20"/>
        </w:rPr>
        <w:t>「神宮大麻」</w:t>
      </w:r>
      <w:r w:rsidR="0016462D" w:rsidRPr="0016462D">
        <w:rPr>
          <w:rFonts w:ascii="Century" w:eastAsia="ＭＳ 明朝" w:hAnsi="Century" w:cs="Times New Roman" w:hint="eastAsia"/>
          <w:szCs w:val="20"/>
        </w:rPr>
        <w:t>（じんぐうたいま）</w:t>
      </w:r>
      <w:r w:rsidRPr="00793E9D">
        <w:rPr>
          <w:rFonts w:ascii="Century" w:eastAsia="ＭＳ 明朝" w:hAnsi="Century" w:cs="Times New Roman" w:hint="eastAsia"/>
          <w:szCs w:val="20"/>
        </w:rPr>
        <w:t>の割り当てなどがあることを知って驚いている。自治会と地域の神社がほとんど一体化しているが、これからの祭礼も高齢化で御輿の担ぎ手もままならぬ状況を迎えている。今年は御輿の休憩所を組内にいる氏子役員宅に依頼したので、その接待の手伝いだけはしてみたいと考えている。役員たちはわたしが自治会と神社の分離を発言するのを知って、発言を封じる手を打っているが、これも「町のヤスクニ」の悩ましい実体なのかも知れない。</w:t>
      </w:r>
      <w:r w:rsidR="00C02F88">
        <w:rPr>
          <w:rFonts w:ascii="Century" w:eastAsia="ＭＳ 明朝" w:hAnsi="Century" w:cs="Times New Roman" w:hint="eastAsia"/>
          <w:szCs w:val="20"/>
        </w:rPr>
        <w:t xml:space="preserve">　　</w:t>
      </w:r>
    </w:p>
    <w:p w:rsidR="00793E9D" w:rsidRDefault="00793E9D" w:rsidP="00793E9D">
      <w:pPr>
        <w:rPr>
          <w:rFonts w:ascii="Century" w:eastAsia="ＭＳ 明朝" w:hAnsi="Century" w:cs="Times New Roman"/>
          <w:szCs w:val="20"/>
        </w:rPr>
      </w:pPr>
    </w:p>
    <w:p w:rsidR="00793E9D" w:rsidRPr="00793E9D" w:rsidRDefault="00793E9D" w:rsidP="00793E9D">
      <w:pPr>
        <w:spacing w:line="300" w:lineRule="exact"/>
        <w:jc w:val="left"/>
        <w:rPr>
          <w:rFonts w:asciiTheme="majorEastAsia" w:eastAsiaTheme="majorEastAsia" w:hAnsiTheme="majorEastAsia" w:cs="Courier New"/>
          <w:sz w:val="24"/>
          <w:szCs w:val="24"/>
        </w:rPr>
      </w:pPr>
      <w:r w:rsidRPr="00793E9D">
        <w:rPr>
          <w:rFonts w:asciiTheme="majorEastAsia" w:eastAsiaTheme="majorEastAsia" w:hAnsiTheme="majorEastAsia" w:cs="Courier New" w:hint="eastAsia"/>
          <w:sz w:val="24"/>
          <w:szCs w:val="24"/>
        </w:rPr>
        <w:lastRenderedPageBreak/>
        <w:t>改憲への熱情の底にひそむ「国体復活論」</w:t>
      </w:r>
    </w:p>
    <w:p w:rsidR="00793E9D" w:rsidRPr="00793E9D" w:rsidRDefault="00793E9D" w:rsidP="00793E9D">
      <w:pPr>
        <w:spacing w:line="300" w:lineRule="exact"/>
        <w:jc w:val="left"/>
        <w:rPr>
          <w:rFonts w:asciiTheme="minorEastAsia" w:hAnsiTheme="minorEastAsia" w:cs="Courier New"/>
          <w:szCs w:val="21"/>
        </w:rPr>
      </w:pPr>
      <w:r w:rsidRPr="00793E9D">
        <w:rPr>
          <w:rFonts w:asciiTheme="minorEastAsia" w:hAnsiTheme="minorEastAsia" w:cs="Courier New" w:hint="eastAsia"/>
          <w:szCs w:val="21"/>
        </w:rPr>
        <w:t>…安倍政権を思想的に支える日本会議、神道政治連盟、そして伊勢神宮の「正体」とは…</w:t>
      </w:r>
    </w:p>
    <w:p w:rsidR="00FF1974" w:rsidRDefault="00793E9D" w:rsidP="00793E9D">
      <w:pPr>
        <w:spacing w:line="300" w:lineRule="exact"/>
        <w:jc w:val="left"/>
        <w:rPr>
          <w:rFonts w:asciiTheme="minorEastAsia" w:hAnsiTheme="minorEastAsia" w:cs="Courier New"/>
          <w:szCs w:val="21"/>
        </w:rPr>
      </w:pPr>
      <w:r w:rsidRPr="00793E9D">
        <w:rPr>
          <w:rFonts w:asciiTheme="minorEastAsia" w:hAnsiTheme="minorEastAsia" w:cs="Courier New" w:hint="eastAsia"/>
          <w:szCs w:val="21"/>
        </w:rPr>
        <w:t xml:space="preserve">　　　　　　　　　　　　　　　　　　　</w:t>
      </w:r>
    </w:p>
    <w:p w:rsidR="00793E9D" w:rsidRDefault="00FF1974" w:rsidP="00793E9D">
      <w:pPr>
        <w:spacing w:line="300" w:lineRule="exact"/>
        <w:jc w:val="left"/>
        <w:rPr>
          <w:rFonts w:asciiTheme="minorEastAsia" w:hAnsiTheme="minorEastAsia" w:cs="Courier New"/>
          <w:szCs w:val="21"/>
        </w:rPr>
      </w:pPr>
      <w:r>
        <w:rPr>
          <w:rFonts w:asciiTheme="minorEastAsia" w:hAnsiTheme="minorEastAsia" w:cs="Courier New" w:hint="eastAsia"/>
          <w:szCs w:val="21"/>
        </w:rPr>
        <w:t xml:space="preserve">　</w:t>
      </w:r>
      <w:r>
        <w:rPr>
          <w:rFonts w:asciiTheme="minorEastAsia" w:hAnsiTheme="minorEastAsia" w:cs="Courier New" w:hint="eastAsia"/>
          <w:spacing w:val="4"/>
          <w:szCs w:val="21"/>
        </w:rPr>
        <w:t xml:space="preserve">　　　　　　　　　　　　　　　　　</w:t>
      </w:r>
      <w:r w:rsidR="00793E9D" w:rsidRPr="00FF1974">
        <w:rPr>
          <w:rFonts w:asciiTheme="minorEastAsia" w:hAnsiTheme="minorEastAsia" w:cs="Courier New" w:hint="eastAsia"/>
          <w:spacing w:val="4"/>
          <w:szCs w:val="21"/>
        </w:rPr>
        <w:t>「IWJ検証レポート</w:t>
      </w:r>
      <w:r>
        <w:rPr>
          <w:rFonts w:asciiTheme="minorEastAsia" w:hAnsiTheme="minorEastAsia" w:cs="Courier New" w:hint="eastAsia"/>
          <w:spacing w:val="4"/>
          <w:szCs w:val="21"/>
        </w:rPr>
        <w:t>」から</w:t>
      </w:r>
      <w:r>
        <w:rPr>
          <w:rFonts w:asciiTheme="minorEastAsia" w:hAnsiTheme="minorEastAsia" w:cs="メイリオ" w:hint="eastAsia"/>
          <w:color w:val="666666"/>
          <w:spacing w:val="4"/>
          <w:szCs w:val="21"/>
        </w:rPr>
        <w:t xml:space="preserve">　</w:t>
      </w:r>
      <w:r w:rsidR="00793E9D" w:rsidRPr="00793E9D">
        <w:rPr>
          <w:rFonts w:asciiTheme="minorEastAsia" w:hAnsiTheme="minorEastAsia" w:cs="Courier New" w:hint="eastAsia"/>
          <w:szCs w:val="21"/>
        </w:rPr>
        <w:t>2016年6月18日</w:t>
      </w:r>
    </w:p>
    <w:p w:rsidR="00793E9D" w:rsidRPr="00793E9D" w:rsidRDefault="0016462D" w:rsidP="00793E9D">
      <w:pPr>
        <w:spacing w:line="300" w:lineRule="exact"/>
        <w:jc w:val="left"/>
        <w:rPr>
          <w:rFonts w:asciiTheme="minorEastAsia" w:hAnsiTheme="minorEastAsia" w:cs="Courier New"/>
          <w:szCs w:val="21"/>
        </w:rPr>
      </w:pPr>
      <w:r>
        <w:rPr>
          <w:rFonts w:asciiTheme="minorEastAsia" w:hAnsiTheme="minorEastAsia" w:cs="Courier New" w:hint="eastAsia"/>
          <w:szCs w:val="21"/>
        </w:rPr>
        <w:t xml:space="preserve">　</w:t>
      </w:r>
      <w:r w:rsidR="00FF1974">
        <w:rPr>
          <w:rFonts w:asciiTheme="minorEastAsia" w:hAnsiTheme="minorEastAsia" w:cs="Courier New" w:hint="eastAsia"/>
          <w:szCs w:val="21"/>
        </w:rPr>
        <w:t>「憲法改正」（</w:t>
      </w:r>
      <w:r w:rsidR="00793E9D" w:rsidRPr="00793E9D">
        <w:rPr>
          <w:rFonts w:asciiTheme="minorEastAsia" w:hAnsiTheme="minorEastAsia" w:cs="Courier New" w:hint="eastAsia"/>
          <w:szCs w:val="21"/>
        </w:rPr>
        <w:t>改憲</w:t>
      </w:r>
      <w:r w:rsidR="00FF1974">
        <w:rPr>
          <w:rFonts w:asciiTheme="minorEastAsia" w:hAnsiTheme="minorEastAsia" w:cs="Courier New" w:hint="eastAsia"/>
          <w:szCs w:val="21"/>
        </w:rPr>
        <w:t>）</w:t>
      </w:r>
      <w:r w:rsidR="00793E9D" w:rsidRPr="00793E9D">
        <w:rPr>
          <w:rFonts w:asciiTheme="minorEastAsia" w:hAnsiTheme="minorEastAsia" w:cs="Courier New" w:hint="eastAsia"/>
          <w:szCs w:val="21"/>
        </w:rPr>
        <w:t>と「緊急事態条項」の創設が最大の争点となる参議院議員選挙の投開票日まで、1ヶ月を切った。今回の参院選で、自民・公明・おおさか維新の「改憲勢力」が78議席を獲得すれば、衆参共に「改憲勢力」が3分の2</w:t>
      </w:r>
      <w:r w:rsidR="00FF1974">
        <w:rPr>
          <w:rFonts w:asciiTheme="minorEastAsia" w:hAnsiTheme="minorEastAsia" w:cs="Courier New" w:hint="eastAsia"/>
          <w:szCs w:val="21"/>
        </w:rPr>
        <w:t>議席を占め、改憲発議</w:t>
      </w:r>
      <w:r w:rsidR="00793E9D" w:rsidRPr="00793E9D">
        <w:rPr>
          <w:rFonts w:asciiTheme="minorEastAsia" w:hAnsiTheme="minorEastAsia" w:cs="Courier New" w:hint="eastAsia"/>
          <w:szCs w:val="21"/>
        </w:rPr>
        <w:t>が可能となる。</w:t>
      </w:r>
    </w:p>
    <w:p w:rsidR="00793E9D" w:rsidRPr="00FF1974" w:rsidRDefault="00FF1974" w:rsidP="00793E9D">
      <w:pPr>
        <w:spacing w:line="300" w:lineRule="exact"/>
        <w:jc w:val="left"/>
        <w:rPr>
          <w:rFonts w:asciiTheme="minorEastAsia" w:hAnsiTheme="minorEastAsia" w:cs="Courier New"/>
          <w:szCs w:val="21"/>
        </w:rPr>
      </w:pPr>
      <w:r>
        <w:rPr>
          <w:rFonts w:asciiTheme="minorEastAsia" w:hAnsiTheme="minorEastAsia" w:cs="Courier New" w:hint="eastAsia"/>
          <w:szCs w:val="21"/>
        </w:rPr>
        <w:t xml:space="preserve">　改憲は、安倍総理の宿願である。その</w:t>
      </w:r>
      <w:r w:rsidR="00793E9D" w:rsidRPr="00793E9D">
        <w:rPr>
          <w:rFonts w:asciiTheme="minorEastAsia" w:hAnsiTheme="minorEastAsia" w:cs="Courier New" w:hint="eastAsia"/>
          <w:szCs w:val="21"/>
        </w:rPr>
        <w:t>熱情の源泉は、閣僚が大勢を占めている「神道政治連盟議員懇談会」や「日本会議議員懇談会」にある。</w:t>
      </w:r>
      <w:r>
        <w:rPr>
          <w:rFonts w:asciiTheme="minorEastAsia" w:hAnsiTheme="minorEastAsia" w:cs="Courier New" w:hint="eastAsia"/>
          <w:szCs w:val="21"/>
        </w:rPr>
        <w:t>そして</w:t>
      </w:r>
      <w:r w:rsidR="00793E9D" w:rsidRPr="00793E9D">
        <w:rPr>
          <w:rFonts w:asciiTheme="minorEastAsia" w:hAnsiTheme="minorEastAsia" w:cs="Courier New" w:hint="eastAsia"/>
          <w:szCs w:val="21"/>
        </w:rPr>
        <w:t>安倍総理</w:t>
      </w:r>
      <w:r w:rsidR="0016462D" w:rsidRPr="0016462D">
        <w:rPr>
          <w:rFonts w:asciiTheme="minorEastAsia" w:hAnsiTheme="minorEastAsia" w:cs="Courier New" w:hint="eastAsia"/>
          <w:szCs w:val="21"/>
        </w:rPr>
        <w:t>の</w:t>
      </w:r>
      <w:r w:rsidR="00793E9D" w:rsidRPr="00793E9D">
        <w:rPr>
          <w:rFonts w:asciiTheme="minorEastAsia" w:hAnsiTheme="minorEastAsia" w:cs="Courier New" w:hint="eastAsia"/>
          <w:szCs w:val="21"/>
        </w:rPr>
        <w:t>改憲を解くヒントは、5月26日、27日で、G7サミットが伊勢志摩の地で行われたことにある。5月26日、安倍総理は米国のオバマ大統領やドイツのメルケル首相ら各国首脳を、伊勢神宮へと誘った。伊勢神宮は、皇室の祖神の天照大神（アマテラスオオミカミ）を祀る日本最大の神社である。戦前は大日本帝国</w:t>
      </w:r>
      <w:r>
        <w:rPr>
          <w:rFonts w:asciiTheme="minorEastAsia" w:hAnsiTheme="minorEastAsia" w:cs="Courier New" w:hint="eastAsia"/>
          <w:szCs w:val="21"/>
        </w:rPr>
        <w:t>政府によって、全国の神社の頂点として位置付けられた。戦後は</w:t>
      </w:r>
      <w:r w:rsidR="00793E9D" w:rsidRPr="00793E9D">
        <w:rPr>
          <w:rFonts w:asciiTheme="minorEastAsia" w:hAnsiTheme="minorEastAsia" w:cs="Courier New" w:hint="eastAsia"/>
          <w:szCs w:val="21"/>
        </w:rPr>
        <w:t>宗教法人</w:t>
      </w:r>
      <w:r>
        <w:rPr>
          <w:rFonts w:asciiTheme="minorEastAsia" w:hAnsiTheme="minorEastAsia" w:cs="Courier New" w:hint="eastAsia"/>
          <w:szCs w:val="21"/>
        </w:rPr>
        <w:t>となったが、神社本庁は伊勢神宮を全国の神社の「本宗」とし、毎年、年頭に内閣総理大臣が参拝することを慣例としている。なぜ</w:t>
      </w:r>
      <w:r w:rsidR="00793E9D" w:rsidRPr="00793E9D">
        <w:rPr>
          <w:rFonts w:asciiTheme="minorEastAsia" w:hAnsiTheme="minorEastAsia" w:cs="Courier New" w:hint="eastAsia"/>
          <w:szCs w:val="21"/>
        </w:rPr>
        <w:t>安倍政権</w:t>
      </w:r>
      <w:r>
        <w:rPr>
          <w:rFonts w:asciiTheme="minorEastAsia" w:hAnsiTheme="minorEastAsia" w:cs="Courier New" w:hint="eastAsia"/>
          <w:szCs w:val="21"/>
        </w:rPr>
        <w:t>は、サミットを伊勢志摩の地で行ったのか。日本の大手メディアは</w:t>
      </w:r>
      <w:r w:rsidR="00793E9D" w:rsidRPr="00793E9D">
        <w:rPr>
          <w:rFonts w:asciiTheme="minorEastAsia" w:hAnsiTheme="minorEastAsia" w:cs="Courier New" w:hint="eastAsia"/>
          <w:szCs w:val="21"/>
        </w:rPr>
        <w:t>取り上</w:t>
      </w:r>
      <w:r>
        <w:rPr>
          <w:rFonts w:asciiTheme="minorEastAsia" w:hAnsiTheme="minorEastAsia" w:cs="Courier New" w:hint="eastAsia"/>
          <w:szCs w:val="21"/>
        </w:rPr>
        <w:t>げていないが、この件をレポートしたのは英紙ガーディアンである。そこでは</w:t>
      </w:r>
      <w:r w:rsidR="00793E9D" w:rsidRPr="00793E9D">
        <w:rPr>
          <w:rFonts w:asciiTheme="minorEastAsia" w:hAnsiTheme="minorEastAsia" w:cs="Courier New" w:hint="eastAsia"/>
          <w:szCs w:val="21"/>
        </w:rPr>
        <w:t>『神道政治連盟』と『日本</w:t>
      </w:r>
      <w:r w:rsidR="0016462D">
        <w:rPr>
          <w:rFonts w:asciiTheme="minorEastAsia" w:hAnsiTheme="minorEastAsia" w:cs="Courier New" w:hint="eastAsia"/>
          <w:szCs w:val="21"/>
        </w:rPr>
        <w:t>会議』は、安倍政権に大きな影響力を行使し、日本国憲法の</w:t>
      </w:r>
      <w:r>
        <w:rPr>
          <w:rFonts w:asciiTheme="minorEastAsia" w:hAnsiTheme="minorEastAsia" w:cs="Courier New" w:hint="eastAsia"/>
          <w:szCs w:val="21"/>
        </w:rPr>
        <w:t>戦後秩序を否認し、大日本帝国回帰を志向している。</w:t>
      </w:r>
      <w:r w:rsidR="00793E9D" w:rsidRPr="00793E9D">
        <w:rPr>
          <w:rFonts w:asciiTheme="minorEastAsia" w:hAnsiTheme="minorEastAsia" w:cs="Courier New" w:hint="eastAsia"/>
          <w:szCs w:val="21"/>
        </w:rPr>
        <w:t>G7</w:t>
      </w:r>
      <w:r>
        <w:rPr>
          <w:rFonts w:asciiTheme="minorEastAsia" w:hAnsiTheme="minorEastAsia" w:cs="Courier New" w:hint="eastAsia"/>
          <w:szCs w:val="21"/>
        </w:rPr>
        <w:t>サミットの</w:t>
      </w:r>
      <w:r w:rsidR="00793E9D" w:rsidRPr="00793E9D">
        <w:rPr>
          <w:rFonts w:asciiTheme="minorEastAsia" w:hAnsiTheme="minorEastAsia" w:cs="Courier New" w:hint="eastAsia"/>
          <w:szCs w:val="21"/>
        </w:rPr>
        <w:t>各</w:t>
      </w:r>
      <w:r>
        <w:rPr>
          <w:rFonts w:asciiTheme="minorEastAsia" w:hAnsiTheme="minorEastAsia" w:cs="Courier New" w:hint="eastAsia"/>
          <w:szCs w:val="21"/>
        </w:rPr>
        <w:t>国首脳の伊勢神宮『訪問』は、『宗教右派』による意図が結実した</w:t>
      </w:r>
      <w:r w:rsidR="00793E9D" w:rsidRPr="00793E9D">
        <w:rPr>
          <w:rFonts w:asciiTheme="minorEastAsia" w:hAnsiTheme="minorEastAsia" w:cs="Courier New" w:hint="eastAsia"/>
          <w:szCs w:val="21"/>
        </w:rPr>
        <w:t>」と報道している。</w:t>
      </w:r>
      <w:r w:rsidR="0016462D">
        <w:rPr>
          <w:rFonts w:asciiTheme="minorEastAsia" w:hAnsiTheme="minorEastAsia" w:cs="Courier New" w:hint="eastAsia"/>
          <w:color w:val="FF0000"/>
          <w:szCs w:val="21"/>
        </w:rPr>
        <w:t xml:space="preserve">　</w:t>
      </w:r>
    </w:p>
    <w:p w:rsidR="00FF1974" w:rsidRDefault="00793E9D" w:rsidP="00FF1974">
      <w:pPr>
        <w:spacing w:line="280" w:lineRule="exact"/>
        <w:rPr>
          <w:rFonts w:asciiTheme="minorEastAsia" w:hAnsiTheme="minorEastAsia" w:cs="Courier New"/>
          <w:szCs w:val="21"/>
        </w:rPr>
      </w:pPr>
      <w:r w:rsidRPr="00793E9D">
        <w:rPr>
          <w:rFonts w:asciiTheme="minorEastAsia" w:hAnsiTheme="minorEastAsia" w:cs="Courier New"/>
          <w:szCs w:val="21"/>
        </w:rPr>
        <w:t xml:space="preserve">　</w:t>
      </w:r>
      <w:r w:rsidRPr="00793E9D">
        <w:rPr>
          <w:rFonts w:asciiTheme="minorEastAsia" w:hAnsiTheme="minorEastAsia" w:cs="Courier New" w:hint="eastAsia"/>
          <w:szCs w:val="21"/>
        </w:rPr>
        <w:t>宗教学者の</w:t>
      </w:r>
      <w:r w:rsidRPr="0016462D">
        <w:rPr>
          <w:rFonts w:asciiTheme="minorEastAsia" w:hAnsiTheme="minorEastAsia" w:cs="Courier New" w:hint="eastAsia"/>
          <w:szCs w:val="21"/>
        </w:rPr>
        <w:t>島薗</w:t>
      </w:r>
      <w:r w:rsidR="0016462D">
        <w:rPr>
          <w:rFonts w:asciiTheme="minorEastAsia" w:hAnsiTheme="minorEastAsia" w:cs="Courier New" w:hint="eastAsia"/>
          <w:szCs w:val="21"/>
        </w:rPr>
        <w:t>（</w:t>
      </w:r>
      <w:r w:rsidR="0016462D" w:rsidRPr="0016462D">
        <w:rPr>
          <w:rFonts w:asciiTheme="minorEastAsia" w:hAnsiTheme="minorEastAsia" w:cs="Courier New" w:hint="eastAsia"/>
          <w:spacing w:val="-4"/>
          <w:szCs w:val="21"/>
        </w:rPr>
        <w:t>しまぞの</w:t>
      </w:r>
      <w:r w:rsidR="0016462D">
        <w:rPr>
          <w:rFonts w:asciiTheme="minorEastAsia" w:hAnsiTheme="minorEastAsia" w:cs="Courier New" w:hint="eastAsia"/>
          <w:szCs w:val="21"/>
        </w:rPr>
        <w:t>）</w:t>
      </w:r>
      <w:r w:rsidRPr="00793E9D">
        <w:rPr>
          <w:rFonts w:asciiTheme="minorEastAsia" w:hAnsiTheme="minorEastAsia" w:cs="Courier New" w:hint="eastAsia"/>
          <w:szCs w:val="21"/>
        </w:rPr>
        <w:t>進氏（上智大学教授）は、次のように解説する。「政府は、報道陣に『参拝』ではない『訪問』であると強く強調したが、日本人の感覚からは『訪問』よりも『参拝』に近い印象を与えた。マスコミや法曹関</w:t>
      </w:r>
      <w:r w:rsidR="0016462D">
        <w:rPr>
          <w:rFonts w:asciiTheme="minorEastAsia" w:hAnsiTheme="minorEastAsia" w:cs="Courier New" w:hint="eastAsia"/>
          <w:szCs w:val="21"/>
        </w:rPr>
        <w:t>係者には、憲法に違反するので『訪問』であることを強調した。</w:t>
      </w:r>
      <w:r w:rsidRPr="00793E9D">
        <w:rPr>
          <w:rFonts w:asciiTheme="minorEastAsia" w:hAnsiTheme="minorEastAsia" w:cs="Courier New" w:hint="eastAsia"/>
          <w:szCs w:val="21"/>
        </w:rPr>
        <w:t>安倍総理は『神道政治連盟』や『日本会議』と深い関係にあり、それが背景にサミットを伊勢志摩の地で行い、伊勢神宮を国家的な行事の場に近づけることを意図した。2013年10月2日の式年遷宮</w:t>
      </w:r>
      <w:r w:rsidR="0016462D">
        <w:rPr>
          <w:rFonts w:asciiTheme="minorEastAsia" w:hAnsiTheme="minorEastAsia" w:cs="Courier New" w:hint="eastAsia"/>
          <w:szCs w:val="21"/>
        </w:rPr>
        <w:t>（</w:t>
      </w:r>
      <w:r w:rsidR="0016462D" w:rsidRPr="0016462D">
        <w:rPr>
          <w:rFonts w:ascii="Arial" w:hAnsi="Arial" w:cs="Arial"/>
          <w:spacing w:val="-4"/>
        </w:rPr>
        <w:t>しきねんせんぐう</w:t>
      </w:r>
      <w:r w:rsidR="0016462D">
        <w:rPr>
          <w:rFonts w:ascii="Arial" w:hAnsi="Arial" w:cs="Arial" w:hint="eastAsia"/>
        </w:rPr>
        <w:t>）</w:t>
      </w:r>
      <w:r w:rsidR="0016462D" w:rsidRPr="00793E9D">
        <w:rPr>
          <w:rFonts w:asciiTheme="minorEastAsia" w:hAnsiTheme="minorEastAsia" w:cs="Courier New" w:hint="eastAsia"/>
          <w:szCs w:val="21"/>
        </w:rPr>
        <w:t>『</w:t>
      </w:r>
      <w:r w:rsidRPr="00793E9D">
        <w:rPr>
          <w:rFonts w:asciiTheme="minorEastAsia" w:hAnsiTheme="minorEastAsia" w:cs="Courier New" w:hint="eastAsia"/>
          <w:szCs w:val="21"/>
        </w:rPr>
        <w:t>遷御の儀』</w:t>
      </w:r>
      <w:r w:rsidR="0016462D" w:rsidRPr="0016462D">
        <w:rPr>
          <w:rFonts w:ascii="Arial" w:hAnsi="Arial" w:cs="Arial"/>
          <w:spacing w:val="-4"/>
        </w:rPr>
        <w:t>（せんぎょのぎ）</w:t>
      </w:r>
      <w:r w:rsidRPr="00793E9D">
        <w:rPr>
          <w:rFonts w:asciiTheme="minorEastAsia" w:hAnsiTheme="minorEastAsia" w:cs="Courier New" w:hint="eastAsia"/>
          <w:szCs w:val="21"/>
        </w:rPr>
        <w:t>には、安倍総理以下8名の閣僚が出席した。この時は私人とは言えないようなかたちで、閣僚と共に参列した。政教分離の原則上かなり危うい。神社本庁は、GHQ占領後から力を入れた運動に、伊勢神宮の『真姿顕現運動</w:t>
      </w:r>
      <w:r w:rsidRPr="0016462D">
        <w:rPr>
          <w:rFonts w:asciiTheme="minorEastAsia" w:hAnsiTheme="minorEastAsia" w:cs="Courier New" w:hint="eastAsia"/>
          <w:spacing w:val="-4"/>
          <w:szCs w:val="21"/>
        </w:rPr>
        <w:t>（しんしけんげんうんどう）</w:t>
      </w:r>
      <w:r w:rsidRPr="00793E9D">
        <w:rPr>
          <w:rFonts w:asciiTheme="minorEastAsia" w:hAnsiTheme="minorEastAsia" w:cs="Courier New" w:hint="eastAsia"/>
          <w:szCs w:val="21"/>
        </w:rPr>
        <w:t>』がある。『真姿』とは『国体</w:t>
      </w:r>
      <w:r w:rsidR="0016462D">
        <w:rPr>
          <w:rFonts w:asciiTheme="minorEastAsia" w:hAnsiTheme="minorEastAsia" w:cs="Courier New" w:hint="eastAsia"/>
          <w:szCs w:val="21"/>
        </w:rPr>
        <w:t>』のことである。伊勢神宮は</w:t>
      </w:r>
      <w:r w:rsidRPr="00793E9D">
        <w:rPr>
          <w:rFonts w:asciiTheme="minorEastAsia" w:hAnsiTheme="minorEastAsia" w:cs="Courier New" w:hint="eastAsia"/>
          <w:szCs w:val="21"/>
        </w:rPr>
        <w:t>皇室</w:t>
      </w:r>
      <w:r w:rsidR="0016462D">
        <w:rPr>
          <w:rFonts w:asciiTheme="minorEastAsia" w:hAnsiTheme="minorEastAsia" w:cs="Courier New" w:hint="eastAsia"/>
          <w:szCs w:val="21"/>
        </w:rPr>
        <w:t>の祖神であり、天照大神から直接指示を受けた天孫が地上に下り、</w:t>
      </w:r>
      <w:r w:rsidRPr="00793E9D">
        <w:rPr>
          <w:rFonts w:asciiTheme="minorEastAsia" w:hAnsiTheme="minorEastAsia" w:cs="Courier New" w:hint="eastAsia"/>
          <w:szCs w:val="21"/>
        </w:rPr>
        <w:t>日本の国を歴史の始まりから一貫して支えている、これが世界に例のない優れた日本の伝統であるという。この考え方に基づき、天皇を地上につかわした神をお祀りしている伊勢神宮を国家的な施設に位置付けるのが</w:t>
      </w:r>
      <w:r w:rsidR="00FF1974">
        <w:rPr>
          <w:rFonts w:asciiTheme="minorEastAsia" w:hAnsiTheme="minorEastAsia" w:cs="Courier New" w:hint="eastAsia"/>
          <w:szCs w:val="21"/>
        </w:rPr>
        <w:t>この</w:t>
      </w:r>
      <w:r w:rsidRPr="00793E9D">
        <w:rPr>
          <w:rFonts w:asciiTheme="minorEastAsia" w:hAnsiTheme="minorEastAsia" w:cs="Courier New" w:hint="eastAsia"/>
          <w:szCs w:val="21"/>
        </w:rPr>
        <w:t>運</w:t>
      </w:r>
      <w:r w:rsidR="00FF1974">
        <w:rPr>
          <w:rFonts w:asciiTheme="minorEastAsia" w:hAnsiTheme="minorEastAsia" w:cs="Courier New" w:hint="eastAsia"/>
          <w:szCs w:val="21"/>
        </w:rPr>
        <w:t>動</w:t>
      </w:r>
      <w:r w:rsidRPr="00793E9D">
        <w:rPr>
          <w:rFonts w:asciiTheme="minorEastAsia" w:hAnsiTheme="minorEastAsia" w:cs="Courier New" w:hint="eastAsia"/>
          <w:szCs w:val="21"/>
        </w:rPr>
        <w:t>である。現行の日本国憲法は、伊勢神宮を民間の宗教の一つと位置付けている。この</w:t>
      </w:r>
      <w:r w:rsidR="0016462D">
        <w:rPr>
          <w:rFonts w:asciiTheme="minorEastAsia" w:hAnsiTheme="minorEastAsia" w:cs="Courier New" w:hint="eastAsia"/>
          <w:szCs w:val="21"/>
        </w:rPr>
        <w:t>『国体』</w:t>
      </w:r>
      <w:r w:rsidRPr="00793E9D">
        <w:rPr>
          <w:rFonts w:asciiTheme="minorEastAsia" w:hAnsiTheme="minorEastAsia" w:cs="Courier New" w:hint="eastAsia"/>
          <w:szCs w:val="21"/>
        </w:rPr>
        <w:t>の復権を唱える『真姿顕現運動』は、日本国憲法とは相容れない。安倍総理が</w:t>
      </w:r>
      <w:r w:rsidR="0016462D">
        <w:rPr>
          <w:rFonts w:asciiTheme="minorEastAsia" w:hAnsiTheme="minorEastAsia" w:cs="Courier New" w:hint="eastAsia"/>
          <w:szCs w:val="21"/>
        </w:rPr>
        <w:t>憲法</w:t>
      </w:r>
      <w:r w:rsidR="0016462D" w:rsidRPr="00793E9D">
        <w:rPr>
          <w:rFonts w:asciiTheme="minorEastAsia" w:hAnsiTheme="minorEastAsia" w:cs="Courier New" w:hint="eastAsia"/>
          <w:szCs w:val="21"/>
        </w:rPr>
        <w:t>改正</w:t>
      </w:r>
      <w:r w:rsidR="00FF1974">
        <w:rPr>
          <w:rFonts w:asciiTheme="minorEastAsia" w:hAnsiTheme="minorEastAsia" w:cs="Courier New" w:hint="eastAsia"/>
          <w:szCs w:val="21"/>
        </w:rPr>
        <w:t>に前のめりの姿勢を示す</w:t>
      </w:r>
      <w:r w:rsidR="0016462D">
        <w:rPr>
          <w:rFonts w:asciiTheme="minorEastAsia" w:hAnsiTheme="minorEastAsia" w:cs="Courier New" w:hint="eastAsia"/>
          <w:szCs w:val="21"/>
        </w:rPr>
        <w:t>のは</w:t>
      </w:r>
      <w:r w:rsidR="00FF1974">
        <w:rPr>
          <w:rFonts w:asciiTheme="minorEastAsia" w:hAnsiTheme="minorEastAsia" w:cs="Courier New" w:hint="eastAsia"/>
          <w:szCs w:val="21"/>
        </w:rPr>
        <w:t>、ここにある。自民党の右よりの人たちには、</w:t>
      </w:r>
      <w:r w:rsidRPr="00793E9D">
        <w:rPr>
          <w:rFonts w:asciiTheme="minorEastAsia" w:hAnsiTheme="minorEastAsia" w:cs="Courier New" w:hint="eastAsia"/>
          <w:szCs w:val="21"/>
        </w:rPr>
        <w:t>『主権者としての天皇』の地位を表わしたい</w:t>
      </w:r>
      <w:r w:rsidR="00FF1974">
        <w:rPr>
          <w:rFonts w:asciiTheme="minorEastAsia" w:hAnsiTheme="minorEastAsia" w:cs="Courier New" w:hint="eastAsia"/>
          <w:szCs w:val="21"/>
        </w:rPr>
        <w:t>という</w:t>
      </w:r>
      <w:r w:rsidRPr="00793E9D">
        <w:rPr>
          <w:rFonts w:asciiTheme="minorEastAsia" w:hAnsiTheme="minorEastAsia" w:cs="Courier New" w:hint="eastAsia"/>
          <w:szCs w:val="21"/>
        </w:rPr>
        <w:t>意図がある。『国体』という概念は、中国の古典では『国家の体制』とか、『国家の体面』という意味で使</w:t>
      </w:r>
      <w:r w:rsidR="0016462D">
        <w:rPr>
          <w:rFonts w:asciiTheme="minorEastAsia" w:hAnsiTheme="minorEastAsia" w:cs="Courier New" w:hint="eastAsia"/>
          <w:szCs w:val="21"/>
        </w:rPr>
        <w:t>われてきた。江戸時代になると『万世一系の天皇制』と結びつけ</w:t>
      </w:r>
      <w:r w:rsidRPr="00793E9D">
        <w:rPr>
          <w:rFonts w:asciiTheme="minorEastAsia" w:hAnsiTheme="minorEastAsia" w:cs="Courier New" w:hint="eastAsia"/>
          <w:szCs w:val="21"/>
        </w:rPr>
        <w:t>た。1825年、後期水戸学</w:t>
      </w:r>
      <w:r w:rsidR="0016462D" w:rsidRPr="00793E9D">
        <w:rPr>
          <w:rFonts w:asciiTheme="minorEastAsia" w:hAnsiTheme="minorEastAsia" w:cs="Courier New" w:hint="eastAsia"/>
          <w:szCs w:val="21"/>
        </w:rPr>
        <w:t>の</w:t>
      </w:r>
      <w:r w:rsidR="0016462D" w:rsidRPr="0016462D">
        <w:rPr>
          <w:rFonts w:asciiTheme="minorEastAsia" w:hAnsiTheme="minorEastAsia" w:cs="Courier New"/>
          <w:szCs w:val="21"/>
        </w:rPr>
        <w:t>会沢</w:t>
      </w:r>
      <w:r w:rsidR="0095354E" w:rsidRPr="0016462D">
        <w:rPr>
          <w:rFonts w:asciiTheme="minorEastAsia" w:hAnsiTheme="minorEastAsia" w:cs="Courier New" w:hint="eastAsia"/>
          <w:szCs w:val="21"/>
        </w:rPr>
        <w:t>正志斎</w:t>
      </w:r>
      <w:r w:rsidR="0016462D" w:rsidRPr="0016462D">
        <w:rPr>
          <w:rFonts w:ascii="Arial" w:hAnsi="Arial" w:cs="Arial"/>
          <w:spacing w:val="-4"/>
        </w:rPr>
        <w:t>（あいざわせいしさい</w:t>
      </w:r>
      <w:r w:rsidR="0016462D">
        <w:rPr>
          <w:rFonts w:ascii="Arial" w:hAnsi="Arial" w:cs="Arial" w:hint="eastAsia"/>
        </w:rPr>
        <w:t>）</w:t>
      </w:r>
      <w:r w:rsidRPr="00793E9D">
        <w:rPr>
          <w:rFonts w:asciiTheme="minorEastAsia" w:hAnsiTheme="minorEastAsia" w:cs="Courier New" w:hint="eastAsia"/>
          <w:szCs w:val="21"/>
        </w:rPr>
        <w:t>が『国体』という概念を打ち出し、幕末</w:t>
      </w:r>
      <w:r w:rsidR="0016462D">
        <w:rPr>
          <w:rFonts w:asciiTheme="minorEastAsia" w:hAnsiTheme="minorEastAsia" w:cs="Courier New" w:hint="eastAsia"/>
          <w:szCs w:val="21"/>
        </w:rPr>
        <w:t>の尊王攘夷運動志士たちのバイブルとなった。こうして明治初期に</w:t>
      </w:r>
      <w:r w:rsidR="00FF1974">
        <w:rPr>
          <w:rFonts w:asciiTheme="minorEastAsia" w:hAnsiTheme="minorEastAsia" w:cs="Courier New" w:hint="eastAsia"/>
          <w:szCs w:val="21"/>
        </w:rPr>
        <w:t>『神権的国体論』の祭政一致</w:t>
      </w:r>
      <w:r w:rsidRPr="00793E9D">
        <w:rPr>
          <w:rFonts w:asciiTheme="minorEastAsia" w:hAnsiTheme="minorEastAsia" w:cs="Courier New" w:hint="eastAsia"/>
          <w:szCs w:val="21"/>
        </w:rPr>
        <w:t>体</w:t>
      </w:r>
      <w:r w:rsidR="0016462D">
        <w:rPr>
          <w:rFonts w:asciiTheme="minorEastAsia" w:hAnsiTheme="minorEastAsia" w:cs="Courier New" w:hint="eastAsia"/>
          <w:szCs w:val="21"/>
        </w:rPr>
        <w:t>制が確立された。戦時中は『神権的国体論』でほぼ固まった」と。</w:t>
      </w:r>
    </w:p>
    <w:p w:rsidR="00FF1974" w:rsidRPr="00FF1974" w:rsidRDefault="00FF1974" w:rsidP="00FF1974">
      <w:pPr>
        <w:spacing w:line="280" w:lineRule="exact"/>
        <w:rPr>
          <w:rFonts w:asciiTheme="minorEastAsia" w:hAnsiTheme="minorEastAsia" w:cs="メイリオ"/>
          <w:spacing w:val="4"/>
          <w:sz w:val="20"/>
          <w:szCs w:val="20"/>
        </w:rPr>
      </w:pPr>
      <w:r w:rsidRPr="00FF1974">
        <w:rPr>
          <w:rFonts w:asciiTheme="minorEastAsia" w:hAnsiTheme="minorEastAsia" w:cs="Courier New" w:hint="eastAsia"/>
          <w:sz w:val="20"/>
          <w:szCs w:val="20"/>
        </w:rPr>
        <w:t xml:space="preserve">　</w:t>
      </w:r>
      <w:r>
        <w:rPr>
          <w:rFonts w:asciiTheme="minorEastAsia" w:hAnsiTheme="minorEastAsia" w:cs="Courier New" w:hint="eastAsia"/>
          <w:sz w:val="20"/>
          <w:szCs w:val="20"/>
        </w:rPr>
        <w:t xml:space="preserve">　　　　　　</w:t>
      </w:r>
      <w:r w:rsidRPr="00FF1974">
        <w:rPr>
          <w:rFonts w:asciiTheme="minorEastAsia" w:hAnsiTheme="minorEastAsia" w:cs="Courier New" w:hint="eastAsia"/>
          <w:spacing w:val="4"/>
          <w:sz w:val="20"/>
          <w:szCs w:val="20"/>
        </w:rPr>
        <w:t>…IWJ</w:t>
      </w:r>
      <w:r w:rsidR="00384C69">
        <w:rPr>
          <w:rFonts w:asciiTheme="minorEastAsia" w:hAnsiTheme="minorEastAsia" w:cs="メイリオ" w:hint="eastAsia"/>
          <w:spacing w:val="4"/>
          <w:sz w:val="20"/>
          <w:szCs w:val="20"/>
        </w:rPr>
        <w:t>（インディペンデント・ウェブ・ジャーナル・</w:t>
      </w:r>
      <w:r w:rsidRPr="00FF1974">
        <w:rPr>
          <w:rFonts w:asciiTheme="minorEastAsia" w:hAnsiTheme="minorEastAsia" w:cs="メイリオ" w:hint="eastAsia"/>
          <w:spacing w:val="4"/>
          <w:sz w:val="20"/>
          <w:szCs w:val="20"/>
        </w:rPr>
        <w:t xml:space="preserve">市民に根ざすことを目的　</w:t>
      </w:r>
    </w:p>
    <w:p w:rsidR="00384C69" w:rsidRDefault="00384C69" w:rsidP="00FF1974">
      <w:pPr>
        <w:spacing w:line="280" w:lineRule="exact"/>
        <w:rPr>
          <w:rFonts w:asciiTheme="minorEastAsia" w:hAnsiTheme="minorEastAsia" w:cs="Courier New"/>
          <w:spacing w:val="4"/>
          <w:sz w:val="20"/>
          <w:szCs w:val="20"/>
        </w:rPr>
      </w:pPr>
      <w:r>
        <w:rPr>
          <w:rFonts w:asciiTheme="minorEastAsia" w:hAnsiTheme="minorEastAsia" w:cs="メイリオ" w:hint="eastAsia"/>
          <w:spacing w:val="4"/>
          <w:sz w:val="20"/>
          <w:szCs w:val="20"/>
        </w:rPr>
        <w:t xml:space="preserve">　　　　　　　としたインターネット報道メディア、</w:t>
      </w:r>
      <w:r w:rsidR="00FF1974" w:rsidRPr="00FF1974">
        <w:rPr>
          <w:rFonts w:asciiTheme="minorEastAsia" w:hAnsiTheme="minorEastAsia" w:cs="メイリオ" w:hint="eastAsia"/>
          <w:spacing w:val="4"/>
          <w:sz w:val="20"/>
          <w:szCs w:val="20"/>
        </w:rPr>
        <w:t>2010年12月設立）</w:t>
      </w:r>
      <w:r w:rsidR="00FF1974">
        <w:rPr>
          <w:rFonts w:asciiTheme="minorEastAsia" w:hAnsiTheme="minorEastAsia" w:cs="Courier New" w:hint="eastAsia"/>
          <w:spacing w:val="4"/>
          <w:sz w:val="20"/>
          <w:szCs w:val="20"/>
        </w:rPr>
        <w:t>」に</w:t>
      </w:r>
      <w:r w:rsidR="00FF1974" w:rsidRPr="00FF1974">
        <w:rPr>
          <w:rFonts w:asciiTheme="minorEastAsia" w:hAnsiTheme="minorEastAsia" w:cs="Courier New" w:hint="eastAsia"/>
          <w:spacing w:val="4"/>
          <w:sz w:val="20"/>
          <w:szCs w:val="20"/>
        </w:rPr>
        <w:t>上記の論文が</w:t>
      </w:r>
      <w:r>
        <w:rPr>
          <w:rFonts w:asciiTheme="minorEastAsia" w:hAnsiTheme="minorEastAsia" w:cs="Courier New" w:hint="eastAsia"/>
          <w:spacing w:val="4"/>
          <w:sz w:val="20"/>
          <w:szCs w:val="20"/>
        </w:rPr>
        <w:t xml:space="preserve">メ    </w:t>
      </w:r>
    </w:p>
    <w:p w:rsidR="00384C69" w:rsidRDefault="00384C69" w:rsidP="00FF1974">
      <w:pPr>
        <w:spacing w:line="280" w:lineRule="exact"/>
        <w:rPr>
          <w:rFonts w:asciiTheme="minorEastAsia" w:hAnsiTheme="minorEastAsia" w:cs="Courier New"/>
          <w:spacing w:val="4"/>
          <w:sz w:val="20"/>
          <w:szCs w:val="20"/>
        </w:rPr>
      </w:pPr>
      <w:r>
        <w:rPr>
          <w:rFonts w:asciiTheme="minorEastAsia" w:hAnsiTheme="minorEastAsia" w:cs="Courier New" w:hint="eastAsia"/>
          <w:spacing w:val="4"/>
          <w:sz w:val="20"/>
          <w:szCs w:val="20"/>
        </w:rPr>
        <w:t xml:space="preserve">              ール版に</w:t>
      </w:r>
      <w:r w:rsidR="00FF1974" w:rsidRPr="00FF1974">
        <w:rPr>
          <w:rFonts w:asciiTheme="minorEastAsia" w:hAnsiTheme="minorEastAsia" w:cs="Courier New" w:hint="eastAsia"/>
          <w:spacing w:val="4"/>
          <w:sz w:val="20"/>
          <w:szCs w:val="20"/>
        </w:rPr>
        <w:t>載</w:t>
      </w:r>
      <w:r>
        <w:rPr>
          <w:rFonts w:asciiTheme="minorEastAsia" w:hAnsiTheme="minorEastAsia" w:cs="Courier New" w:hint="eastAsia"/>
          <w:spacing w:val="4"/>
          <w:sz w:val="20"/>
          <w:szCs w:val="20"/>
        </w:rPr>
        <w:t>って</w:t>
      </w:r>
      <w:r w:rsidR="00FF1974" w:rsidRPr="00FF1974">
        <w:rPr>
          <w:rFonts w:asciiTheme="minorEastAsia" w:hAnsiTheme="minorEastAsia" w:cs="Courier New" w:hint="eastAsia"/>
          <w:spacing w:val="4"/>
          <w:sz w:val="20"/>
          <w:szCs w:val="20"/>
        </w:rPr>
        <w:t>いたので、その概略を記述</w:t>
      </w:r>
      <w:r>
        <w:rPr>
          <w:rFonts w:asciiTheme="minorEastAsia" w:hAnsiTheme="minorEastAsia" w:cs="Courier New" w:hint="eastAsia"/>
          <w:spacing w:val="4"/>
          <w:sz w:val="20"/>
          <w:szCs w:val="20"/>
        </w:rPr>
        <w:t>しました</w:t>
      </w:r>
      <w:r w:rsidR="00FF1974" w:rsidRPr="00FF1974">
        <w:rPr>
          <w:rFonts w:asciiTheme="minorEastAsia" w:hAnsiTheme="minorEastAsia" w:cs="Courier New" w:hint="eastAsia"/>
          <w:spacing w:val="4"/>
          <w:sz w:val="20"/>
          <w:szCs w:val="20"/>
        </w:rPr>
        <w:t>。</w:t>
      </w:r>
    </w:p>
    <w:p w:rsidR="00793E9D" w:rsidRPr="00FF1974" w:rsidRDefault="00384C69" w:rsidP="00FF1974">
      <w:pPr>
        <w:spacing w:line="280" w:lineRule="exact"/>
        <w:rPr>
          <w:rFonts w:asciiTheme="minorEastAsia" w:hAnsiTheme="minorEastAsia" w:cs="Courier New"/>
          <w:spacing w:val="4"/>
          <w:sz w:val="20"/>
          <w:szCs w:val="20"/>
        </w:rPr>
      </w:pPr>
      <w:r>
        <w:rPr>
          <w:rFonts w:asciiTheme="minorEastAsia" w:hAnsiTheme="minorEastAsia" w:cs="Courier New" w:hint="eastAsia"/>
          <w:spacing w:val="4"/>
          <w:sz w:val="20"/>
          <w:szCs w:val="20"/>
        </w:rPr>
        <w:t xml:space="preserve">                                                              </w:t>
      </w:r>
      <w:r w:rsidR="0016462D" w:rsidRPr="00FF1974">
        <w:rPr>
          <w:rFonts w:asciiTheme="minorEastAsia" w:hAnsiTheme="minorEastAsia" w:cs="Courier New" w:hint="eastAsia"/>
          <w:sz w:val="20"/>
          <w:szCs w:val="20"/>
        </w:rPr>
        <w:t>編集文責　川越弘</w:t>
      </w:r>
      <w:r w:rsidR="00793E9D" w:rsidRPr="00FF1974">
        <w:rPr>
          <w:rFonts w:asciiTheme="minorEastAsia" w:hAnsiTheme="minorEastAsia" w:cs="Courier New" w:hint="eastAsia"/>
          <w:sz w:val="20"/>
          <w:szCs w:val="20"/>
        </w:rPr>
        <w:t xml:space="preserve">　　　　　　　　　　　　　　</w:t>
      </w:r>
    </w:p>
    <w:p w:rsidR="00384C69" w:rsidRDefault="00793E9D" w:rsidP="00384C69">
      <w:pPr>
        <w:widowControl/>
        <w:shd w:val="clear" w:color="auto" w:fill="FFFFFF"/>
        <w:spacing w:before="100" w:beforeAutospacing="1" w:after="100" w:afterAutospacing="1" w:line="260" w:lineRule="exact"/>
        <w:jc w:val="left"/>
        <w:rPr>
          <w:rFonts w:asciiTheme="minorEastAsia" w:hAnsiTheme="minorEastAsia" w:cs="メイリオ"/>
          <w:color w:val="000000"/>
          <w:kern w:val="0"/>
          <w:szCs w:val="21"/>
        </w:rPr>
      </w:pPr>
      <w:r w:rsidRPr="001B258F">
        <w:rPr>
          <w:rFonts w:asciiTheme="majorEastAsia" w:eastAsiaTheme="majorEastAsia" w:hAnsiTheme="majorEastAsia" w:cs="メイリオ" w:hint="eastAsia"/>
          <w:b/>
          <w:color w:val="000000"/>
          <w:kern w:val="0"/>
          <w:sz w:val="24"/>
          <w:szCs w:val="24"/>
        </w:rPr>
        <w:lastRenderedPageBreak/>
        <w:t>＜ヤスクニ・ニュース＞</w:t>
      </w:r>
    </w:p>
    <w:p w:rsidR="00384C69" w:rsidRPr="00384C69" w:rsidRDefault="00793E9D" w:rsidP="00384C69">
      <w:pPr>
        <w:widowControl/>
        <w:spacing w:line="260" w:lineRule="exact"/>
        <w:jc w:val="left"/>
        <w:rPr>
          <w:rStyle w:val="af2"/>
          <w:b w:val="0"/>
          <w:sz w:val="20"/>
          <w:szCs w:val="20"/>
        </w:rPr>
      </w:pPr>
      <w:r w:rsidRPr="00384C69">
        <w:rPr>
          <w:rFonts w:asciiTheme="minorEastAsia" w:hAnsiTheme="minorEastAsia" w:cs="メイリオ" w:hint="eastAsia"/>
          <w:b/>
          <w:bCs/>
          <w:color w:val="000000"/>
          <w:spacing w:val="-4"/>
          <w:kern w:val="36"/>
          <w:szCs w:val="21"/>
        </w:rPr>
        <w:t>「成長の家 声明文</w:t>
      </w:r>
      <w:r w:rsidRPr="00384C69">
        <w:rPr>
          <w:rFonts w:asciiTheme="minorEastAsia" w:hAnsiTheme="minorEastAsia" w:cs="メイリオ"/>
          <w:b/>
          <w:bCs/>
          <w:color w:val="000000"/>
          <w:spacing w:val="-4"/>
          <w:kern w:val="36"/>
          <w:szCs w:val="21"/>
        </w:rPr>
        <w:t>」</w:t>
      </w:r>
      <w:r w:rsidRPr="00384C69">
        <w:rPr>
          <w:rFonts w:asciiTheme="minorEastAsia" w:hAnsiTheme="minorEastAsia" w:cs="メイリオ" w:hint="eastAsia"/>
          <w:b/>
          <w:bCs/>
          <w:color w:val="000000"/>
          <w:spacing w:val="-4"/>
          <w:kern w:val="36"/>
          <w:szCs w:val="21"/>
        </w:rPr>
        <w:br/>
      </w:r>
      <w:r w:rsidRPr="00384C69">
        <w:rPr>
          <w:rFonts w:asciiTheme="minorEastAsia" w:hAnsiTheme="minorEastAsia" w:cs="メイリオ" w:hint="eastAsia"/>
          <w:color w:val="000000"/>
          <w:spacing w:val="-4"/>
          <w:kern w:val="0"/>
          <w:sz w:val="20"/>
          <w:szCs w:val="20"/>
        </w:rPr>
        <w:t xml:space="preserve">　</w:t>
      </w:r>
      <w:r w:rsidR="00FF1974" w:rsidRPr="00384C69">
        <w:rPr>
          <w:rFonts w:asciiTheme="minorEastAsia" w:hAnsiTheme="minorEastAsia" w:cs="メイリオ" w:hint="eastAsia"/>
          <w:color w:val="000000"/>
          <w:spacing w:val="-4"/>
          <w:kern w:val="0"/>
          <w:szCs w:val="21"/>
        </w:rPr>
        <w:t>「生長の家」は、６月９日、</w:t>
      </w:r>
      <w:r w:rsidR="00FF1974" w:rsidRPr="00384C69">
        <w:rPr>
          <w:rFonts w:asciiTheme="minorEastAsia" w:hAnsiTheme="minorEastAsia" w:cs="メイリオ" w:hint="eastAsia"/>
          <w:color w:val="222222"/>
          <w:spacing w:val="-4"/>
          <w:szCs w:val="21"/>
        </w:rPr>
        <w:t>「</w:t>
      </w:r>
      <w:r w:rsidR="00FF1974" w:rsidRPr="00384C69">
        <w:rPr>
          <w:rFonts w:asciiTheme="minorEastAsia" w:hAnsiTheme="minorEastAsia" w:cs="メイリオ" w:hint="eastAsia"/>
          <w:b/>
          <w:color w:val="222222"/>
          <w:spacing w:val="-4"/>
          <w:szCs w:val="21"/>
        </w:rPr>
        <w:t>与党と</w:t>
      </w:r>
      <w:r w:rsidR="00FF1974" w:rsidRPr="00384C69">
        <w:rPr>
          <w:rFonts w:asciiTheme="minorEastAsia" w:hAnsiTheme="minorEastAsia" w:cs="メイリオ" w:hint="eastAsia"/>
          <w:color w:val="222222"/>
          <w:spacing w:val="-4"/>
          <w:szCs w:val="21"/>
        </w:rPr>
        <w:t>その候補者を支持しない」という</w:t>
      </w:r>
      <w:r w:rsidRPr="00384C69">
        <w:rPr>
          <w:rFonts w:asciiTheme="minorEastAsia" w:hAnsiTheme="minorEastAsia" w:cs="メイリオ" w:hint="eastAsia"/>
          <w:color w:val="000000"/>
          <w:spacing w:val="-4"/>
          <w:kern w:val="0"/>
          <w:szCs w:val="21"/>
        </w:rPr>
        <w:t>声明文を発表し</w:t>
      </w:r>
      <w:r w:rsidR="00FF1974" w:rsidRPr="00384C69">
        <w:rPr>
          <w:rFonts w:asciiTheme="minorEastAsia" w:hAnsiTheme="minorEastAsia" w:cs="メイリオ" w:hint="eastAsia"/>
          <w:color w:val="000000"/>
          <w:spacing w:val="-4"/>
          <w:kern w:val="0"/>
          <w:szCs w:val="21"/>
        </w:rPr>
        <w:t>まし</w:t>
      </w:r>
      <w:r w:rsidRPr="00384C69">
        <w:rPr>
          <w:rFonts w:asciiTheme="minorEastAsia" w:hAnsiTheme="minorEastAsia" w:cs="メイリオ" w:hint="eastAsia"/>
          <w:color w:val="000000"/>
          <w:spacing w:val="-4"/>
          <w:kern w:val="0"/>
          <w:szCs w:val="21"/>
        </w:rPr>
        <w:t>た。</w:t>
      </w:r>
      <w:r w:rsidR="00FF1974" w:rsidRPr="00384C69">
        <w:rPr>
          <w:rFonts w:asciiTheme="minorEastAsia" w:hAnsiTheme="minorEastAsia" w:cs="メイリオ" w:hint="eastAsia"/>
          <w:color w:val="000000"/>
          <w:spacing w:val="-4"/>
          <w:kern w:val="0"/>
          <w:szCs w:val="21"/>
        </w:rPr>
        <w:t>その概要</w:t>
      </w:r>
      <w:r w:rsidR="00384C69" w:rsidRPr="00384C69">
        <w:rPr>
          <w:rFonts w:asciiTheme="minorEastAsia" w:hAnsiTheme="minorEastAsia" w:cs="メイリオ" w:hint="eastAsia"/>
          <w:color w:val="000000"/>
          <w:spacing w:val="-4"/>
          <w:kern w:val="0"/>
          <w:szCs w:val="21"/>
        </w:rPr>
        <w:t>を報告します。</w:t>
      </w:r>
      <w:r w:rsidR="00384C69" w:rsidRPr="00384C69">
        <w:rPr>
          <w:rFonts w:asciiTheme="minorEastAsia" w:hAnsiTheme="minorEastAsia" w:cs="メイリオ"/>
          <w:color w:val="000000"/>
          <w:spacing w:val="-4"/>
          <w:kern w:val="0"/>
          <w:szCs w:val="21"/>
        </w:rPr>
        <w:br/>
      </w:r>
      <w:r w:rsidR="00384C69" w:rsidRPr="00384C69">
        <w:rPr>
          <w:rFonts w:asciiTheme="minorEastAsia" w:hAnsiTheme="minorEastAsia" w:cs="メイリオ" w:hint="eastAsia"/>
          <w:color w:val="000000"/>
          <w:spacing w:val="-4"/>
          <w:kern w:val="0"/>
          <w:szCs w:val="21"/>
        </w:rPr>
        <w:t xml:space="preserve">　</w:t>
      </w:r>
      <w:r w:rsidRPr="00384C69">
        <w:rPr>
          <w:rFonts w:asciiTheme="minorEastAsia" w:hAnsiTheme="minorEastAsia" w:cs="メイリオ" w:hint="eastAsia"/>
          <w:color w:val="000000"/>
          <w:spacing w:val="-4"/>
          <w:kern w:val="0"/>
          <w:szCs w:val="21"/>
        </w:rPr>
        <w:t>「7月の参議院選挙を目前に控え、当教団は、安倍晋三首相の政治姿勢に対して『反対』の意思を表明するために、『与党とその候補者を支持しない』ことを、６月８日、本部の方針として決定し、全国の会員・信徒に周知した。その理由は、安倍政権は民主政治の根幹をなす立憲主義を軽視し、福島第一原発事故の惨禍を省みずに原発再稼働を強行し、原発の技術輸出に注力するなど、私たちの信仰や信念と相容れない政策や政治運営を行った。戦後の一時期、東西冷戦下で国内が政治的に左右に分裂して社会的混乱に陥っている時、当教団の創始者は、混乱の根源には日本国憲法があると考え、大日本帝国憲法の復元改正を繰り返し主張された。その実現のために、1964年、生長の家政治連合（生政連）を結成して、全組織をあげて選挙活動に取り組んだ。しかし、純粋な信仰に基づく宗教運動が政治運動に従属する弊害が現れ、選挙制度の変更（比例代表制の導入）によって、政党と支持団体との力関係が逆転したことを契機に、1983年、生政連の活動を停止した。</w:t>
      </w:r>
      <w:r w:rsidRPr="00384C69">
        <w:rPr>
          <w:rFonts w:asciiTheme="minorEastAsia" w:hAnsiTheme="minorEastAsia" w:cs="メイリオ"/>
          <w:color w:val="000000"/>
          <w:spacing w:val="-4"/>
          <w:kern w:val="0"/>
          <w:szCs w:val="21"/>
        </w:rPr>
        <w:br/>
      </w:r>
      <w:r w:rsidRPr="00384C69">
        <w:rPr>
          <w:rFonts w:asciiTheme="minorEastAsia" w:hAnsiTheme="minorEastAsia" w:cs="メイリオ" w:hint="eastAsia"/>
          <w:color w:val="000000"/>
          <w:spacing w:val="-4"/>
          <w:kern w:val="0"/>
          <w:szCs w:val="21"/>
        </w:rPr>
        <w:t xml:space="preserve">　この間、時代の変化や要請に応えながら運動の形態と方法を変えてきた。世界平和の実現など社会を改革する方法は、明治憲法の復元は言うに及ばず、現憲法の改正などを含め、教団が政治的力で“上から行う”のではなく、国民一人一人が自覚をもち、実生活の中で表現し、良心に従って生きること。政治的には、自己利益の追求ではなく、良心の命ずることを『意見表明』や『投票』などの民主的ルールに従って“下から行う”ことを推進して、地球環境問題等の真剣な取り組みをしてきた。（略）</w:t>
      </w:r>
      <w:r w:rsidRPr="00384C69">
        <w:rPr>
          <w:rFonts w:asciiTheme="minorEastAsia" w:hAnsiTheme="minorEastAsia" w:cs="メイリオ" w:hint="eastAsia"/>
          <w:color w:val="000000"/>
          <w:spacing w:val="-4"/>
          <w:kern w:val="0"/>
          <w:szCs w:val="21"/>
        </w:rPr>
        <w:br/>
        <w:t xml:space="preserve">　最近、安倍政権を陰で支える右翼組織の実態を追求する『日本会議の研究』（菅野完、扶桑社刊）が出版された。同書によると、安倍政権の背後には『日本会議』という</w:t>
      </w:r>
      <w:r w:rsidRPr="00384C69">
        <w:rPr>
          <w:rFonts w:asciiTheme="minorEastAsia" w:hAnsiTheme="minorEastAsia" w:cs="メイリオ" w:hint="eastAsia"/>
          <w:color w:val="000000"/>
          <w:spacing w:val="-4"/>
          <w:kern w:val="0"/>
          <w:szCs w:val="21"/>
          <w:u w:val="dotted"/>
        </w:rPr>
        <w:t>元生長の家信者たちが深く関与する政治組織</w:t>
      </w:r>
      <w:r w:rsidRPr="00384C69">
        <w:rPr>
          <w:rFonts w:asciiTheme="minorEastAsia" w:hAnsiTheme="minorEastAsia" w:cs="メイリオ" w:hint="eastAsia"/>
          <w:color w:val="000000"/>
          <w:spacing w:val="-4"/>
          <w:kern w:val="0"/>
          <w:szCs w:val="21"/>
        </w:rPr>
        <w:t>があり、現在の閣僚の８割が日本会議国会議員懇談会に所属しているという。これが真実であれば、同会議は安倍首相の政権運営に強大な影響を及ぼしている可能性がある。同会議の主張と目的は、安倍政権の右傾路線とほとんど変わらないことが浮き彫りにされた。当教団では、元生長の家信者たちが、同書にあるような隠密的活動を行っていることに、誠に慚愧に耐えない思いを抱く。日本会議の主張する政治路線は、生長の家の現在の信念と方法とは全く異質のものである。彼らは『宗教運動は時代の制約下にある』という事実を頑強に認めず、古い政治論を金科玉条とした狭隘なイデオロギーに陥っている。宗教的な観点から言えば“原理主義”と呼ぶ。この“原理主義”が世界の宗教の中でテロや戦争を引き起こしてきたという事実を重く捉え、彼らの主張が現政権に強い影響を与えているとの同書の訴えを知り、遺</w:t>
      </w:r>
      <w:r w:rsidR="00384C69">
        <w:rPr>
          <w:rFonts w:asciiTheme="minorEastAsia" w:hAnsiTheme="minorEastAsia" w:cs="メイリオ" w:hint="eastAsia"/>
          <w:color w:val="000000"/>
          <w:spacing w:val="-4"/>
          <w:kern w:val="0"/>
          <w:szCs w:val="21"/>
        </w:rPr>
        <w:t>憾の想いと強い危惧を感じる。（略）私たちは、わが国の総理大臣が</w:t>
      </w:r>
      <w:r w:rsidRPr="00384C69">
        <w:rPr>
          <w:rFonts w:asciiTheme="minorEastAsia" w:hAnsiTheme="minorEastAsia" w:cs="メイリオ" w:hint="eastAsia"/>
          <w:color w:val="000000"/>
          <w:spacing w:val="-4"/>
          <w:kern w:val="0"/>
          <w:szCs w:val="21"/>
        </w:rPr>
        <w:t>本教団の元信者の誤った政治理念と時代認識に強く影響されていることを知り、彼らを説得できなかった責任を感じると共に、日本を再び間違った道へ進ませないために、安倍政権の政治姿勢に対して明確に『反対』の意思を表明する。この目的のため、本教団は今夏の参院選において『与党とその候補者を支持しない』</w:t>
      </w:r>
      <w:r w:rsidR="00384C69">
        <w:rPr>
          <w:rFonts w:asciiTheme="minorEastAsia" w:hAnsiTheme="minorEastAsia" w:cs="メイリオ" w:hint="eastAsia"/>
          <w:color w:val="000000"/>
          <w:spacing w:val="-4"/>
          <w:kern w:val="0"/>
          <w:szCs w:val="21"/>
        </w:rPr>
        <w:t>との決定を行い、ここに会員・信徒への指針</w:t>
      </w:r>
      <w:r w:rsidRPr="00384C69">
        <w:rPr>
          <w:rFonts w:asciiTheme="minorEastAsia" w:hAnsiTheme="minorEastAsia" w:cs="メイリオ" w:hint="eastAsia"/>
          <w:color w:val="000000"/>
          <w:spacing w:val="-4"/>
          <w:kern w:val="0"/>
          <w:szCs w:val="21"/>
        </w:rPr>
        <w:t>を訴える」。</w:t>
      </w:r>
      <w:r w:rsidR="00384C69" w:rsidRPr="00384C69">
        <w:rPr>
          <w:rFonts w:asciiTheme="minorEastAsia" w:hAnsiTheme="minorEastAsia" w:cs="メイリオ" w:hint="eastAsia"/>
          <w:color w:val="000000"/>
          <w:spacing w:val="-4"/>
          <w:kern w:val="0"/>
          <w:sz w:val="20"/>
          <w:szCs w:val="20"/>
        </w:rPr>
        <w:t>（</w:t>
      </w:r>
      <w:r w:rsidR="00384C69" w:rsidRPr="00384C69">
        <w:rPr>
          <w:rStyle w:val="af2"/>
          <w:b w:val="0"/>
          <w:spacing w:val="-4"/>
          <w:sz w:val="20"/>
          <w:szCs w:val="20"/>
        </w:rPr>
        <w:t>生長の家社会事業団声明文</w:t>
      </w:r>
      <w:r w:rsidR="00384C69" w:rsidRPr="00384C69">
        <w:rPr>
          <w:rStyle w:val="af2"/>
          <w:rFonts w:hint="eastAsia"/>
          <w:b w:val="0"/>
          <w:spacing w:val="-4"/>
          <w:sz w:val="20"/>
          <w:szCs w:val="20"/>
        </w:rPr>
        <w:t>から）</w:t>
      </w:r>
    </w:p>
    <w:p w:rsidR="00384C69" w:rsidRPr="00384C69" w:rsidRDefault="00384C69" w:rsidP="00384C69">
      <w:pPr>
        <w:widowControl/>
        <w:spacing w:line="260" w:lineRule="exact"/>
        <w:jc w:val="left"/>
        <w:rPr>
          <w:rFonts w:asciiTheme="minorEastAsia" w:hAnsiTheme="minorEastAsia" w:cs="メイリオ"/>
          <w:color w:val="000000"/>
          <w:kern w:val="0"/>
          <w:szCs w:val="21"/>
        </w:rPr>
      </w:pPr>
    </w:p>
    <w:p w:rsidR="00384C69" w:rsidRDefault="00384C69" w:rsidP="00384C69">
      <w:pPr>
        <w:spacing w:line="260" w:lineRule="exact"/>
        <w:ind w:left="1767" w:hangingChars="800" w:hanging="1767"/>
        <w:rPr>
          <w:rFonts w:asciiTheme="majorEastAsia" w:eastAsiaTheme="majorEastAsia" w:hAnsiTheme="majorEastAsia" w:cs="Times New Roman"/>
          <w:b/>
          <w:sz w:val="22"/>
          <w:szCs w:val="20"/>
        </w:rPr>
      </w:pPr>
    </w:p>
    <w:p w:rsidR="00384C69" w:rsidRDefault="00FF1974" w:rsidP="00384C69">
      <w:pPr>
        <w:spacing w:line="260" w:lineRule="exact"/>
        <w:ind w:left="1767" w:hangingChars="800" w:hanging="1767"/>
        <w:rPr>
          <w:rFonts w:asciiTheme="minorEastAsia" w:hAnsiTheme="minorEastAsia" w:cs="メイリオ"/>
          <w:color w:val="000000"/>
          <w:kern w:val="0"/>
          <w:szCs w:val="21"/>
        </w:rPr>
      </w:pPr>
      <w:r w:rsidRPr="00FF1974">
        <w:rPr>
          <w:rFonts w:asciiTheme="majorEastAsia" w:eastAsiaTheme="majorEastAsia" w:hAnsiTheme="majorEastAsia" w:cs="Times New Roman" w:hint="eastAsia"/>
          <w:b/>
          <w:sz w:val="22"/>
          <w:szCs w:val="20"/>
        </w:rPr>
        <w:t>＜集会案内＞</w:t>
      </w:r>
    </w:p>
    <w:p w:rsidR="00384C69" w:rsidRDefault="00384C69" w:rsidP="00384C69">
      <w:pPr>
        <w:widowControl/>
        <w:spacing w:line="260" w:lineRule="exact"/>
        <w:jc w:val="left"/>
        <w:rPr>
          <w:rFonts w:asciiTheme="minorEastAsia" w:hAnsiTheme="minorEastAsia" w:cs="Times New Roman"/>
          <w:sz w:val="20"/>
          <w:szCs w:val="20"/>
        </w:rPr>
      </w:pPr>
      <w:r>
        <w:rPr>
          <w:rFonts w:asciiTheme="minorEastAsia" w:hAnsiTheme="minorEastAsia" w:cs="Times New Roman" w:hint="eastAsia"/>
          <w:sz w:val="20"/>
          <w:szCs w:val="20"/>
        </w:rPr>
        <w:t xml:space="preserve">公会学習会「立憲平和主義の危機と自民党改憲草案の本質」講師：結城洋一郎氏（憲法学者）　　　　　　　　　　　　　　　　　　　　　　　　　　</w:t>
      </w:r>
    </w:p>
    <w:tbl>
      <w:tblPr>
        <w:tblpPr w:leftFromText="142" w:rightFromText="142"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tblGrid>
      <w:tr w:rsidR="00384C69" w:rsidRPr="0036393F" w:rsidTr="00384C69">
        <w:trPr>
          <w:trHeight w:val="1602"/>
        </w:trPr>
        <w:tc>
          <w:tcPr>
            <w:tcW w:w="2917" w:type="dxa"/>
          </w:tcPr>
          <w:p w:rsidR="00384C69" w:rsidRPr="0036393F" w:rsidRDefault="00384C69" w:rsidP="00384C69">
            <w:pPr>
              <w:autoSpaceDE w:val="0"/>
              <w:autoSpaceDN w:val="0"/>
              <w:spacing w:line="220" w:lineRule="exact"/>
              <w:rPr>
                <w:rFonts w:asciiTheme="minorEastAsia" w:hAnsiTheme="minorEastAsia" w:cs="ＭＳ 明朝"/>
                <w:spacing w:val="-6"/>
                <w:kern w:val="0"/>
                <w:sz w:val="18"/>
                <w:szCs w:val="18"/>
              </w:rPr>
            </w:pPr>
            <w:r w:rsidRPr="0036393F">
              <w:rPr>
                <w:rFonts w:asciiTheme="minorEastAsia" w:hAnsiTheme="minorEastAsia" w:cs="ＭＳ Ｐゴシック"/>
                <w:spacing w:val="-6"/>
                <w:kern w:val="0"/>
                <w:sz w:val="18"/>
                <w:szCs w:val="18"/>
              </w:rPr>
              <w:t>7</w:t>
            </w:r>
            <w:r>
              <w:rPr>
                <w:rFonts w:asciiTheme="minorEastAsia" w:hAnsiTheme="minorEastAsia" w:cs="ＭＳ Ｐゴシック" w:hint="eastAsia"/>
                <w:spacing w:val="-6"/>
                <w:kern w:val="0"/>
                <w:sz w:val="18"/>
                <w:szCs w:val="18"/>
              </w:rPr>
              <w:t>38</w:t>
            </w:r>
            <w:r w:rsidRPr="0036393F">
              <w:rPr>
                <w:rFonts w:asciiTheme="minorEastAsia" w:hAnsiTheme="minorEastAsia" w:cs="ＭＳ 明朝" w:hint="eastAsia"/>
                <w:spacing w:val="-6"/>
                <w:kern w:val="0"/>
                <w:sz w:val="18"/>
                <w:szCs w:val="18"/>
              </w:rPr>
              <w:t xml:space="preserve">号ヤスクニ通信　</w:t>
            </w:r>
            <w:r w:rsidRPr="0036393F">
              <w:rPr>
                <w:rFonts w:asciiTheme="minorEastAsia" w:hAnsiTheme="minorEastAsia" w:cs="ＭＳ Ｐゴシック"/>
                <w:spacing w:val="-6"/>
                <w:kern w:val="0"/>
                <w:sz w:val="18"/>
                <w:szCs w:val="18"/>
              </w:rPr>
              <w:t>201</w:t>
            </w:r>
            <w:r w:rsidRPr="0036393F">
              <w:rPr>
                <w:rFonts w:asciiTheme="minorEastAsia" w:hAnsiTheme="minorEastAsia" w:cs="ＭＳ Ｐゴシック" w:hint="eastAsia"/>
                <w:spacing w:val="-6"/>
                <w:kern w:val="0"/>
                <w:sz w:val="18"/>
                <w:szCs w:val="18"/>
              </w:rPr>
              <w:t>6</w:t>
            </w:r>
            <w:r w:rsidRPr="0036393F">
              <w:rPr>
                <w:rFonts w:asciiTheme="minorEastAsia" w:hAnsiTheme="minorEastAsia" w:cs="ＭＳ 明朝" w:hint="eastAsia"/>
                <w:spacing w:val="-6"/>
                <w:kern w:val="0"/>
                <w:sz w:val="18"/>
                <w:szCs w:val="18"/>
              </w:rPr>
              <w:t>年</w:t>
            </w:r>
            <w:r>
              <w:rPr>
                <w:rFonts w:asciiTheme="minorEastAsia" w:hAnsiTheme="minorEastAsia" w:cs="ＭＳ Ｐゴシック" w:hint="eastAsia"/>
                <w:spacing w:val="-6"/>
                <w:kern w:val="0"/>
                <w:sz w:val="18"/>
                <w:szCs w:val="18"/>
              </w:rPr>
              <w:t>7</w:t>
            </w:r>
            <w:r w:rsidRPr="0036393F">
              <w:rPr>
                <w:rFonts w:asciiTheme="minorEastAsia" w:hAnsiTheme="minorEastAsia" w:cs="ＭＳ 明朝" w:hint="eastAsia"/>
                <w:spacing w:val="-6"/>
                <w:kern w:val="0"/>
                <w:sz w:val="18"/>
                <w:szCs w:val="18"/>
              </w:rPr>
              <w:t>月</w:t>
            </w:r>
            <w:r>
              <w:rPr>
                <w:rFonts w:asciiTheme="minorEastAsia" w:hAnsiTheme="minorEastAsia" w:cs="ＭＳ Ｐゴシック" w:hint="eastAsia"/>
                <w:spacing w:val="-6"/>
                <w:kern w:val="0"/>
                <w:sz w:val="18"/>
                <w:szCs w:val="18"/>
              </w:rPr>
              <w:t>10</w:t>
            </w:r>
            <w:r w:rsidRPr="0036393F">
              <w:rPr>
                <w:rFonts w:asciiTheme="minorEastAsia" w:hAnsiTheme="minorEastAsia" w:cs="ＭＳ 明朝" w:hint="eastAsia"/>
                <w:spacing w:val="-6"/>
                <w:kern w:val="0"/>
                <w:sz w:val="18"/>
                <w:szCs w:val="18"/>
              </w:rPr>
              <w:t>日</w:t>
            </w:r>
          </w:p>
          <w:p w:rsidR="00384C69" w:rsidRPr="0036393F" w:rsidRDefault="00384C69" w:rsidP="00384C69">
            <w:pPr>
              <w:autoSpaceDE w:val="0"/>
              <w:autoSpaceDN w:val="0"/>
              <w:spacing w:line="220" w:lineRule="exact"/>
              <w:rPr>
                <w:rFonts w:asciiTheme="minorEastAsia" w:hAnsiTheme="minorEastAsia" w:cs="Times New Roman"/>
                <w:sz w:val="18"/>
                <w:szCs w:val="18"/>
              </w:rPr>
            </w:pPr>
            <w:r w:rsidRPr="0036393F">
              <w:rPr>
                <w:rFonts w:asciiTheme="minorEastAsia" w:hAnsiTheme="minorEastAsia" w:cs="ＭＳ 明朝" w:hint="eastAsia"/>
                <w:spacing w:val="-6"/>
                <w:kern w:val="0"/>
                <w:sz w:val="18"/>
                <w:szCs w:val="18"/>
              </w:rPr>
              <w:t>発行</w:t>
            </w:r>
            <w:r w:rsidRPr="0036393F">
              <w:rPr>
                <w:rFonts w:asciiTheme="minorEastAsia" w:hAnsiTheme="minorEastAsia" w:cs="ＭＳ Ｐゴシック"/>
                <w:spacing w:val="-6"/>
                <w:kern w:val="0"/>
                <w:sz w:val="18"/>
                <w:szCs w:val="18"/>
              </w:rPr>
              <w:t xml:space="preserve"> </w:t>
            </w:r>
            <w:r w:rsidRPr="0036393F">
              <w:rPr>
                <w:rFonts w:asciiTheme="minorEastAsia" w:hAnsiTheme="minorEastAsia" w:cs="ＭＳ 明朝" w:hint="eastAsia"/>
                <w:spacing w:val="-6"/>
                <w:kern w:val="0"/>
                <w:sz w:val="18"/>
                <w:szCs w:val="18"/>
              </w:rPr>
              <w:t>日本キリスト教会</w:t>
            </w:r>
          </w:p>
          <w:p w:rsidR="00384C69" w:rsidRPr="0036393F" w:rsidRDefault="00384C69" w:rsidP="00384C69">
            <w:pPr>
              <w:autoSpaceDE w:val="0"/>
              <w:autoSpaceDN w:val="0"/>
              <w:spacing w:line="220" w:lineRule="exact"/>
              <w:rPr>
                <w:rFonts w:asciiTheme="minorEastAsia" w:hAnsiTheme="minorEastAsia" w:cs="Times New Roman"/>
                <w:sz w:val="18"/>
                <w:szCs w:val="18"/>
                <w:lang w:eastAsia="zh-TW"/>
              </w:rPr>
            </w:pPr>
            <w:r w:rsidRPr="0036393F">
              <w:rPr>
                <w:rFonts w:asciiTheme="minorEastAsia" w:hAnsiTheme="minorEastAsia" w:cs="ＭＳ 明朝" w:hint="eastAsia"/>
                <w:spacing w:val="-6"/>
                <w:kern w:val="0"/>
                <w:sz w:val="18"/>
                <w:szCs w:val="18"/>
                <w:lang w:eastAsia="zh-TW"/>
              </w:rPr>
              <w:t>靖国神社問題特別委員会</w:t>
            </w:r>
            <w:r w:rsidRPr="0036393F">
              <w:rPr>
                <w:rFonts w:asciiTheme="minorEastAsia" w:hAnsiTheme="minorEastAsia" w:cs="ＭＳ Ｐゴシック"/>
                <w:spacing w:val="-6"/>
                <w:kern w:val="0"/>
                <w:sz w:val="18"/>
                <w:szCs w:val="18"/>
                <w:lang w:eastAsia="zh-TW"/>
              </w:rPr>
              <w:t xml:space="preserve"> </w:t>
            </w:r>
          </w:p>
          <w:p w:rsidR="00384C69" w:rsidRPr="0036393F" w:rsidRDefault="00384C69" w:rsidP="00384C69">
            <w:pPr>
              <w:autoSpaceDE w:val="0"/>
              <w:autoSpaceDN w:val="0"/>
              <w:spacing w:line="220" w:lineRule="exact"/>
              <w:rPr>
                <w:rFonts w:asciiTheme="minorEastAsia" w:hAnsiTheme="minorEastAsia" w:cs="ＭＳ 明朝"/>
                <w:spacing w:val="-6"/>
                <w:kern w:val="0"/>
                <w:sz w:val="18"/>
                <w:szCs w:val="18"/>
                <w:lang w:eastAsia="zh-CN"/>
              </w:rPr>
            </w:pPr>
            <w:r w:rsidRPr="0036393F">
              <w:rPr>
                <w:rFonts w:asciiTheme="minorEastAsia" w:hAnsiTheme="minorEastAsia" w:cs="ＭＳ 明朝" w:hint="eastAsia"/>
                <w:spacing w:val="-6"/>
                <w:kern w:val="0"/>
                <w:sz w:val="18"/>
                <w:szCs w:val="18"/>
                <w:lang w:eastAsia="zh-TW"/>
              </w:rPr>
              <w:t xml:space="preserve">発行人　栗田英昭　</w:t>
            </w:r>
            <w:r w:rsidRPr="0036393F">
              <w:rPr>
                <w:rFonts w:asciiTheme="minorEastAsia" w:hAnsiTheme="minorEastAsia" w:cs="ＭＳ 明朝" w:hint="eastAsia"/>
                <w:spacing w:val="-6"/>
                <w:kern w:val="0"/>
                <w:sz w:val="18"/>
                <w:szCs w:val="18"/>
                <w:lang w:eastAsia="zh-CN"/>
              </w:rPr>
              <w:t xml:space="preserve">　</w:t>
            </w:r>
            <w:r w:rsidRPr="0036393F">
              <w:rPr>
                <w:rFonts w:asciiTheme="minorEastAsia" w:hAnsiTheme="minorEastAsia" w:cs="ＭＳ 明朝" w:hint="eastAsia"/>
                <w:spacing w:val="-6"/>
                <w:kern w:val="0"/>
                <w:sz w:val="18"/>
                <w:szCs w:val="18"/>
                <w:lang w:eastAsia="zh-TW"/>
              </w:rPr>
              <w:t>編集</w:t>
            </w:r>
            <w:r w:rsidRPr="0036393F">
              <w:rPr>
                <w:rFonts w:asciiTheme="minorEastAsia" w:hAnsiTheme="minorEastAsia" w:cs="ＭＳ Ｐゴシック"/>
                <w:spacing w:val="-6"/>
                <w:kern w:val="0"/>
                <w:sz w:val="18"/>
                <w:szCs w:val="18"/>
                <w:lang w:eastAsia="zh-TW"/>
              </w:rPr>
              <w:t xml:space="preserve"> </w:t>
            </w:r>
            <w:r w:rsidRPr="0036393F">
              <w:rPr>
                <w:rFonts w:asciiTheme="minorEastAsia" w:hAnsiTheme="minorEastAsia" w:cs="ＭＳ Ｐゴシック" w:hint="eastAsia"/>
                <w:spacing w:val="-6"/>
                <w:kern w:val="0"/>
                <w:sz w:val="18"/>
                <w:szCs w:val="18"/>
                <w:lang w:eastAsia="zh-CN"/>
              </w:rPr>
              <w:t xml:space="preserve"> </w:t>
            </w:r>
            <w:r w:rsidRPr="0036393F">
              <w:rPr>
                <w:rFonts w:asciiTheme="minorEastAsia" w:hAnsiTheme="minorEastAsia" w:cs="ＭＳ 明朝" w:hint="eastAsia"/>
                <w:spacing w:val="-6"/>
                <w:kern w:val="0"/>
                <w:sz w:val="18"/>
                <w:szCs w:val="18"/>
                <w:lang w:eastAsia="zh-TW"/>
              </w:rPr>
              <w:t>川越弘</w:t>
            </w:r>
          </w:p>
          <w:p w:rsidR="00384C69" w:rsidRPr="0036393F" w:rsidRDefault="00384C69" w:rsidP="00384C69">
            <w:pPr>
              <w:autoSpaceDE w:val="0"/>
              <w:autoSpaceDN w:val="0"/>
              <w:spacing w:line="220" w:lineRule="exact"/>
              <w:rPr>
                <w:rFonts w:asciiTheme="minorEastAsia" w:hAnsiTheme="minorEastAsia" w:cs="ＭＳ 明朝"/>
                <w:spacing w:val="-6"/>
                <w:kern w:val="0"/>
                <w:sz w:val="18"/>
                <w:szCs w:val="18"/>
                <w:lang w:eastAsia="zh-CN"/>
              </w:rPr>
            </w:pPr>
            <w:r w:rsidRPr="0036393F">
              <w:rPr>
                <w:rFonts w:asciiTheme="minorEastAsia" w:hAnsiTheme="minorEastAsia" w:cs="ＭＳ 明朝" w:hint="eastAsia"/>
                <w:spacing w:val="-6"/>
                <w:kern w:val="0"/>
                <w:sz w:val="18"/>
                <w:szCs w:val="18"/>
                <w:lang w:eastAsia="zh-TW"/>
              </w:rPr>
              <w:t>印刷発行</w:t>
            </w:r>
            <w:r w:rsidRPr="0036393F">
              <w:rPr>
                <w:rFonts w:asciiTheme="minorEastAsia" w:hAnsiTheme="minorEastAsia" w:cs="ＭＳ 明朝"/>
                <w:spacing w:val="-6"/>
                <w:kern w:val="0"/>
                <w:sz w:val="18"/>
                <w:szCs w:val="18"/>
                <w:lang w:eastAsia="zh-TW"/>
              </w:rPr>
              <w:t xml:space="preserve"> </w:t>
            </w:r>
            <w:r w:rsidRPr="0036393F">
              <w:rPr>
                <w:rFonts w:asciiTheme="minorEastAsia" w:hAnsiTheme="minorEastAsia" w:cs="ＭＳ 明朝" w:hint="eastAsia"/>
                <w:spacing w:val="-6"/>
                <w:kern w:val="0"/>
                <w:sz w:val="18"/>
                <w:szCs w:val="18"/>
                <w:lang w:eastAsia="zh-TW"/>
              </w:rPr>
              <w:t>篠塚予奈（東京告白教会）</w:t>
            </w:r>
          </w:p>
          <w:p w:rsidR="00384C69" w:rsidRPr="0036393F" w:rsidRDefault="00384C69" w:rsidP="00384C69">
            <w:pPr>
              <w:autoSpaceDE w:val="0"/>
              <w:autoSpaceDN w:val="0"/>
              <w:spacing w:line="220" w:lineRule="exact"/>
              <w:rPr>
                <w:rFonts w:asciiTheme="minorEastAsia" w:hAnsiTheme="minorEastAsia" w:cs="ＭＳ Ｐゴシック"/>
                <w:spacing w:val="-12"/>
                <w:kern w:val="0"/>
                <w:sz w:val="18"/>
                <w:szCs w:val="18"/>
              </w:rPr>
            </w:pPr>
            <w:r w:rsidRPr="0036393F">
              <w:rPr>
                <w:rFonts w:asciiTheme="minorEastAsia" w:hAnsiTheme="minorEastAsia" w:cs="ＭＳ 明朝" w:hint="eastAsia"/>
                <w:spacing w:val="-12"/>
                <w:kern w:val="0"/>
                <w:sz w:val="18"/>
                <w:szCs w:val="18"/>
                <w:lang w:eastAsia="zh-TW"/>
              </w:rPr>
              <w:t>〒</w:t>
            </w:r>
            <w:r w:rsidRPr="0036393F">
              <w:rPr>
                <w:rFonts w:asciiTheme="minorEastAsia" w:hAnsiTheme="minorEastAsia" w:cs="ＭＳ Ｐゴシック"/>
                <w:spacing w:val="-12"/>
                <w:kern w:val="0"/>
                <w:sz w:val="18"/>
                <w:szCs w:val="18"/>
                <w:lang w:eastAsia="zh-TW"/>
              </w:rPr>
              <w:t>157-0061</w:t>
            </w:r>
            <w:r w:rsidRPr="0036393F">
              <w:rPr>
                <w:rFonts w:asciiTheme="minorEastAsia" w:hAnsiTheme="minorEastAsia" w:cs="ＭＳ 明朝" w:hint="eastAsia"/>
                <w:spacing w:val="-12"/>
                <w:kern w:val="0"/>
                <w:sz w:val="18"/>
                <w:szCs w:val="18"/>
                <w:lang w:eastAsia="zh-TW"/>
              </w:rPr>
              <w:t>東京都世田谷区北烏山</w:t>
            </w:r>
            <w:r w:rsidRPr="0036393F">
              <w:rPr>
                <w:rFonts w:asciiTheme="minorEastAsia" w:hAnsiTheme="minorEastAsia" w:cs="ＭＳ Ｐゴシック"/>
                <w:spacing w:val="-12"/>
                <w:kern w:val="0"/>
                <w:sz w:val="18"/>
                <w:szCs w:val="18"/>
                <w:lang w:eastAsia="zh-TW"/>
              </w:rPr>
              <w:t xml:space="preserve">1-51-12 </w:t>
            </w:r>
            <w:r w:rsidRPr="0036393F">
              <w:rPr>
                <w:rFonts w:asciiTheme="minorEastAsia" w:hAnsiTheme="minorEastAsia" w:cs="ＭＳ Ｐゴシック" w:hint="eastAsia"/>
                <w:spacing w:val="-12"/>
                <w:kern w:val="0"/>
                <w:sz w:val="18"/>
                <w:szCs w:val="18"/>
                <w:lang w:eastAsia="zh-TW"/>
              </w:rPr>
              <w:t xml:space="preserve">　</w:t>
            </w:r>
            <w:r w:rsidRPr="0036393F">
              <w:rPr>
                <w:rFonts w:asciiTheme="minorEastAsia" w:hAnsiTheme="minorEastAsia" w:cs="ＭＳ Ｐゴシック"/>
                <w:spacing w:val="-12"/>
                <w:kern w:val="0"/>
                <w:sz w:val="18"/>
                <w:szCs w:val="18"/>
                <w:lang w:eastAsia="zh-TW"/>
              </w:rPr>
              <w:t>TEL</w:t>
            </w:r>
            <w:r w:rsidRPr="0036393F">
              <w:rPr>
                <w:rFonts w:asciiTheme="minorEastAsia" w:hAnsiTheme="minorEastAsia" w:cs="ＭＳ 明朝" w:hint="eastAsia"/>
                <w:spacing w:val="-12"/>
                <w:kern w:val="0"/>
                <w:sz w:val="18"/>
                <w:szCs w:val="18"/>
                <w:lang w:eastAsia="zh-TW"/>
              </w:rPr>
              <w:t>＆</w:t>
            </w:r>
            <w:r w:rsidRPr="0036393F">
              <w:rPr>
                <w:rFonts w:asciiTheme="minorEastAsia" w:hAnsiTheme="minorEastAsia" w:cs="ＭＳ Ｐゴシック"/>
                <w:spacing w:val="-12"/>
                <w:kern w:val="0"/>
                <w:sz w:val="18"/>
                <w:szCs w:val="18"/>
                <w:lang w:eastAsia="zh-TW"/>
              </w:rPr>
              <w:t>FAX03-3300-6529</w:t>
            </w:r>
          </w:p>
        </w:tc>
      </w:tr>
    </w:tbl>
    <w:p w:rsidR="00384C69" w:rsidRDefault="00384C69" w:rsidP="00384C69">
      <w:pPr>
        <w:widowControl/>
        <w:spacing w:line="260" w:lineRule="exact"/>
        <w:jc w:val="left"/>
        <w:rPr>
          <w:rFonts w:asciiTheme="minorEastAsia" w:hAnsiTheme="minorEastAsia" w:cs="Times New Roman"/>
          <w:sz w:val="20"/>
          <w:szCs w:val="20"/>
          <w:lang w:eastAsia="zh-CN"/>
        </w:rPr>
      </w:pPr>
      <w:r>
        <w:rPr>
          <w:rFonts w:asciiTheme="minorEastAsia" w:hAnsiTheme="minorEastAsia" w:cs="Times New Roman" w:hint="eastAsia"/>
          <w:sz w:val="20"/>
          <w:szCs w:val="20"/>
          <w:lang w:eastAsia="zh-CN"/>
        </w:rPr>
        <w:t xml:space="preserve">　　　　　　札幌北一条教会　</w:t>
      </w:r>
      <w:r w:rsidR="00FF1974" w:rsidRPr="00FF1974">
        <w:rPr>
          <w:rFonts w:asciiTheme="minorEastAsia" w:hAnsiTheme="minorEastAsia" w:cs="Times New Roman" w:hint="eastAsia"/>
          <w:sz w:val="20"/>
          <w:szCs w:val="20"/>
          <w:lang w:eastAsia="zh-CN"/>
        </w:rPr>
        <w:t>7月18日</w:t>
      </w:r>
      <w:r>
        <w:rPr>
          <w:rFonts w:asciiTheme="minorEastAsia" w:hAnsiTheme="minorEastAsia" w:cs="Times New Roman" w:hint="eastAsia"/>
          <w:sz w:val="20"/>
          <w:szCs w:val="20"/>
          <w:lang w:eastAsia="zh-CN"/>
        </w:rPr>
        <w:t xml:space="preserve"> (月)12時30分　　　　　　　　　　　　　　　　　　　　　　</w:t>
      </w:r>
    </w:p>
    <w:p w:rsidR="00384C69" w:rsidRPr="00384C69" w:rsidRDefault="00384C69" w:rsidP="00384C69">
      <w:pPr>
        <w:widowControl/>
        <w:spacing w:line="260" w:lineRule="exact"/>
        <w:jc w:val="left"/>
        <w:rPr>
          <w:rFonts w:asciiTheme="minorEastAsia" w:hAnsiTheme="minorEastAsia" w:cs="メイリオ"/>
          <w:color w:val="000000"/>
          <w:kern w:val="0"/>
          <w:szCs w:val="21"/>
        </w:rPr>
      </w:pPr>
      <w:r>
        <w:rPr>
          <w:rFonts w:asciiTheme="minorEastAsia" w:hAnsiTheme="minorEastAsia" w:cs="Times New Roman" w:hint="eastAsia"/>
          <w:sz w:val="20"/>
          <w:szCs w:val="20"/>
          <w:lang w:eastAsia="zh-CN"/>
        </w:rPr>
        <w:t xml:space="preserve">　　　　　　　</w:t>
      </w:r>
      <w:r w:rsidRPr="00FF1974">
        <w:rPr>
          <w:rFonts w:asciiTheme="minorEastAsia" w:hAnsiTheme="minorEastAsia" w:cs="Times New Roman" w:hint="eastAsia"/>
          <w:sz w:val="20"/>
          <w:szCs w:val="20"/>
        </w:rPr>
        <w:t>北海道中会ヤスクニ・社会問題委員会</w:t>
      </w:r>
    </w:p>
    <w:p w:rsidR="00384C69" w:rsidRDefault="00384C69" w:rsidP="00384C69">
      <w:pPr>
        <w:spacing w:line="260" w:lineRule="exact"/>
        <w:ind w:left="1600" w:hangingChars="800" w:hanging="1600"/>
        <w:rPr>
          <w:rFonts w:asciiTheme="minorEastAsia" w:hAnsiTheme="minorEastAsia" w:cs="Times New Roman"/>
          <w:sz w:val="20"/>
          <w:szCs w:val="20"/>
        </w:rPr>
      </w:pPr>
      <w:r w:rsidRPr="00FF1974">
        <w:rPr>
          <w:rFonts w:asciiTheme="minorEastAsia" w:hAnsiTheme="minorEastAsia" w:cs="Times New Roman" w:hint="eastAsia"/>
          <w:sz w:val="20"/>
          <w:szCs w:val="20"/>
        </w:rPr>
        <w:t>８・</w:t>
      </w:r>
      <w:r w:rsidRPr="00FF1974">
        <w:rPr>
          <w:rFonts w:asciiTheme="minorEastAsia" w:hAnsiTheme="minorEastAsia" w:cs="Times New Roman"/>
          <w:sz w:val="20"/>
          <w:szCs w:val="20"/>
        </w:rPr>
        <w:t>15</w:t>
      </w:r>
      <w:r>
        <w:rPr>
          <w:rFonts w:asciiTheme="minorEastAsia" w:hAnsiTheme="minorEastAsia" w:cs="Times New Roman" w:hint="eastAsia"/>
          <w:sz w:val="20"/>
          <w:szCs w:val="20"/>
        </w:rPr>
        <w:t>講演会「戦時下の礼拝から学ぶ。</w:t>
      </w:r>
    </w:p>
    <w:p w:rsidR="00384C69" w:rsidRDefault="00384C69" w:rsidP="00384C69">
      <w:pPr>
        <w:spacing w:line="260" w:lineRule="exact"/>
        <w:ind w:left="1600" w:hangingChars="800" w:hanging="1600"/>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Pr="00FF1974">
        <w:rPr>
          <w:rFonts w:asciiTheme="minorEastAsia" w:hAnsiTheme="minorEastAsia" w:cs="Times New Roman" w:hint="eastAsia"/>
          <w:sz w:val="20"/>
          <w:szCs w:val="20"/>
        </w:rPr>
        <w:t>二度と過ちを繰り返さないために</w:t>
      </w:r>
      <w:r>
        <w:rPr>
          <w:rFonts w:asciiTheme="minorEastAsia" w:hAnsiTheme="minorEastAsia" w:cs="Times New Roman" w:hint="eastAsia"/>
          <w:sz w:val="20"/>
          <w:szCs w:val="20"/>
        </w:rPr>
        <w:t>」</w:t>
      </w:r>
    </w:p>
    <w:p w:rsidR="00384C69" w:rsidRDefault="00384C69" w:rsidP="00384C69">
      <w:pPr>
        <w:spacing w:line="260" w:lineRule="exact"/>
        <w:ind w:left="1600" w:hangingChars="800" w:hanging="1600"/>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Pr="00FF1974">
        <w:rPr>
          <w:rFonts w:asciiTheme="minorEastAsia" w:hAnsiTheme="minorEastAsia" w:cs="Times New Roman" w:hint="eastAsia"/>
          <w:sz w:val="20"/>
          <w:szCs w:val="20"/>
        </w:rPr>
        <w:t>講師：</w:t>
      </w:r>
      <w:r>
        <w:rPr>
          <w:rFonts w:asciiTheme="minorEastAsia" w:hAnsiTheme="minorEastAsia" w:cs="Times New Roman" w:hint="eastAsia"/>
          <w:sz w:val="20"/>
          <w:szCs w:val="20"/>
        </w:rPr>
        <w:t>辻子</w:t>
      </w:r>
      <w:r w:rsidRPr="00FF1974">
        <w:rPr>
          <w:rFonts w:asciiTheme="minorEastAsia" w:hAnsiTheme="minorEastAsia" w:cs="Times New Roman" w:hint="eastAsia"/>
          <w:sz w:val="20"/>
          <w:szCs w:val="20"/>
        </w:rPr>
        <w:t>実氏(恵</w:t>
      </w:r>
      <w:r>
        <w:rPr>
          <w:rFonts w:asciiTheme="minorEastAsia" w:hAnsiTheme="minorEastAsia" w:cs="Times New Roman" w:hint="eastAsia"/>
          <w:sz w:val="20"/>
          <w:szCs w:val="20"/>
        </w:rPr>
        <w:t>泉バプテスト教会会員</w:t>
      </w:r>
      <w:r w:rsidRPr="00FF1974">
        <w:rPr>
          <w:rFonts w:asciiTheme="minorEastAsia" w:hAnsiTheme="minorEastAsia" w:cs="Times New Roman" w:hint="eastAsia"/>
          <w:sz w:val="20"/>
          <w:szCs w:val="20"/>
        </w:rPr>
        <w:t>)</w:t>
      </w:r>
    </w:p>
    <w:p w:rsidR="00384C69" w:rsidRDefault="00384C69" w:rsidP="00384C69">
      <w:pPr>
        <w:spacing w:line="260" w:lineRule="exact"/>
        <w:ind w:left="1600" w:hangingChars="800" w:hanging="1600"/>
        <w:rPr>
          <w:rFonts w:asciiTheme="minorEastAsia" w:hAnsiTheme="minorEastAsia" w:cs="Times New Roman"/>
          <w:sz w:val="20"/>
          <w:szCs w:val="20"/>
        </w:rPr>
      </w:pPr>
      <w:r>
        <w:rPr>
          <w:rFonts w:asciiTheme="minorEastAsia" w:hAnsiTheme="minorEastAsia" w:cs="Times New Roman" w:hint="eastAsia"/>
          <w:sz w:val="20"/>
          <w:szCs w:val="20"/>
        </w:rPr>
        <w:t xml:space="preserve">　　　　　　 8月15日(月)</w:t>
      </w:r>
      <w:r w:rsidRPr="00FF1974">
        <w:rPr>
          <w:rFonts w:asciiTheme="minorEastAsia" w:hAnsiTheme="minorEastAsia" w:cs="Times New Roman" w:hint="eastAsia"/>
          <w:sz w:val="20"/>
          <w:szCs w:val="20"/>
        </w:rPr>
        <w:t xml:space="preserve"> </w:t>
      </w:r>
      <w:r w:rsidR="007E5400">
        <w:rPr>
          <w:rFonts w:asciiTheme="minorEastAsia" w:hAnsiTheme="minorEastAsia" w:cs="Times New Roman" w:hint="eastAsia"/>
          <w:sz w:val="20"/>
          <w:szCs w:val="20"/>
        </w:rPr>
        <w:t xml:space="preserve">13時30分　</w:t>
      </w:r>
      <w:bookmarkStart w:id="0" w:name="_GoBack"/>
      <w:bookmarkEnd w:id="0"/>
      <w:r>
        <w:rPr>
          <w:rFonts w:asciiTheme="minorEastAsia" w:hAnsiTheme="minorEastAsia" w:cs="Times New Roman" w:hint="eastAsia"/>
          <w:sz w:val="20"/>
          <w:szCs w:val="20"/>
        </w:rPr>
        <w:t xml:space="preserve"> 大阪北教会</w:t>
      </w:r>
    </w:p>
    <w:p w:rsidR="00384C69" w:rsidRPr="00384C69" w:rsidRDefault="00384C69" w:rsidP="00384C69">
      <w:pPr>
        <w:widowControl/>
        <w:spacing w:line="260" w:lineRule="exact"/>
        <w:jc w:val="left"/>
        <w:rPr>
          <w:rFonts w:asciiTheme="minorEastAsia" w:hAnsiTheme="minorEastAsia" w:cs="メイリオ"/>
          <w:color w:val="000000"/>
          <w:kern w:val="0"/>
          <w:szCs w:val="21"/>
        </w:rPr>
      </w:pPr>
      <w:r>
        <w:rPr>
          <w:rFonts w:asciiTheme="minorEastAsia" w:hAnsiTheme="minorEastAsia" w:cs="Times New Roman" w:hint="eastAsia"/>
          <w:sz w:val="20"/>
          <w:szCs w:val="20"/>
        </w:rPr>
        <w:t xml:space="preserve">　　　　　　  </w:t>
      </w:r>
      <w:r w:rsidRPr="00FF1974">
        <w:rPr>
          <w:rFonts w:asciiTheme="minorEastAsia" w:hAnsiTheme="minorEastAsia" w:cs="Times New Roman" w:hint="eastAsia"/>
          <w:sz w:val="20"/>
          <w:szCs w:val="20"/>
        </w:rPr>
        <w:t>近畿中会「教会と国家に関する委員会」</w:t>
      </w:r>
    </w:p>
    <w:p w:rsidR="00384C69" w:rsidRDefault="00384C69" w:rsidP="00384C69">
      <w:pPr>
        <w:widowControl/>
        <w:spacing w:line="260" w:lineRule="exact"/>
        <w:jc w:val="left"/>
        <w:rPr>
          <w:rFonts w:asciiTheme="minorEastAsia" w:hAnsiTheme="minorEastAsia" w:cs="Times New Roman"/>
          <w:sz w:val="20"/>
          <w:szCs w:val="20"/>
        </w:rPr>
      </w:pPr>
      <w:r>
        <w:rPr>
          <w:rFonts w:asciiTheme="minorEastAsia" w:hAnsiTheme="minorEastAsia" w:cs="Times New Roman" w:hint="eastAsia"/>
          <w:sz w:val="20"/>
          <w:szCs w:val="20"/>
        </w:rPr>
        <w:lastRenderedPageBreak/>
        <w:t xml:space="preserve">　</w:t>
      </w:r>
    </w:p>
    <w:p w:rsidR="00384C69" w:rsidRDefault="00384C69">
      <w:pPr>
        <w:widowControl/>
        <w:jc w:val="left"/>
        <w:rPr>
          <w:rFonts w:asciiTheme="minorEastAsia" w:hAnsiTheme="minorEastAsia" w:cs="Times New Roman"/>
          <w:sz w:val="20"/>
          <w:szCs w:val="20"/>
        </w:rPr>
      </w:pPr>
      <w:r>
        <w:rPr>
          <w:rFonts w:asciiTheme="minorEastAsia" w:hAnsiTheme="minorEastAsia" w:cs="Times New Roman"/>
          <w:sz w:val="20"/>
          <w:szCs w:val="20"/>
        </w:rPr>
        <w:br w:type="page"/>
      </w:r>
    </w:p>
    <w:p w:rsidR="00384C69" w:rsidRPr="001B258F" w:rsidRDefault="00384C69" w:rsidP="00384C69">
      <w:pPr>
        <w:spacing w:line="260" w:lineRule="exact"/>
        <w:rPr>
          <w:rFonts w:asciiTheme="minorEastAsia" w:hAnsiTheme="minorEastAsia"/>
          <w:sz w:val="20"/>
          <w:szCs w:val="20"/>
        </w:rPr>
      </w:pPr>
    </w:p>
    <w:p w:rsidR="00384C69" w:rsidRPr="00793E9D" w:rsidRDefault="00384C69" w:rsidP="00384C69">
      <w:pPr>
        <w:tabs>
          <w:tab w:val="left" w:pos="5245"/>
        </w:tabs>
        <w:spacing w:line="260" w:lineRule="exact"/>
        <w:jc w:val="left"/>
        <w:rPr>
          <w:rFonts w:asciiTheme="minorEastAsia" w:hAnsiTheme="minorEastAsia" w:cs="Courier New"/>
          <w:szCs w:val="21"/>
        </w:rPr>
      </w:pPr>
    </w:p>
    <w:p w:rsidR="00384C69" w:rsidRPr="00793E9D" w:rsidRDefault="00384C69" w:rsidP="00384C69">
      <w:pPr>
        <w:spacing w:line="260" w:lineRule="exact"/>
        <w:rPr>
          <w:sz w:val="28"/>
          <w:szCs w:val="28"/>
        </w:rPr>
      </w:pPr>
    </w:p>
    <w:p w:rsidR="00384C69" w:rsidRPr="00793E9D" w:rsidRDefault="00384C69" w:rsidP="00384C69">
      <w:pPr>
        <w:autoSpaceDE w:val="0"/>
        <w:autoSpaceDN w:val="0"/>
        <w:adjustRightInd w:val="0"/>
        <w:spacing w:line="260" w:lineRule="exact"/>
        <w:jc w:val="left"/>
        <w:rPr>
          <w:rFonts w:asciiTheme="minorEastAsia" w:hAnsiTheme="minorEastAsia" w:cs="MS-Mincho"/>
          <w:kern w:val="0"/>
          <w:szCs w:val="21"/>
        </w:rPr>
      </w:pPr>
      <w:r>
        <w:rPr>
          <w:rFonts w:asciiTheme="minorEastAsia" w:hAnsiTheme="minorEastAsia" w:cs="MS-Mincho" w:hint="eastAsia"/>
          <w:kern w:val="0"/>
          <w:szCs w:val="21"/>
        </w:rPr>
        <w:t xml:space="preserve">　　　　　　　　　　　　    </w:t>
      </w:r>
    </w:p>
    <w:p w:rsidR="00384C69" w:rsidRPr="00D74251" w:rsidRDefault="00384C69" w:rsidP="00384C69">
      <w:pPr>
        <w:autoSpaceDE w:val="0"/>
        <w:autoSpaceDN w:val="0"/>
        <w:adjustRightInd w:val="0"/>
        <w:spacing w:line="320" w:lineRule="exact"/>
        <w:jc w:val="left"/>
        <w:rPr>
          <w:rFonts w:asciiTheme="minorEastAsia" w:hAnsiTheme="minorEastAsia" w:cs="MS-Mincho"/>
          <w:kern w:val="0"/>
          <w:szCs w:val="21"/>
        </w:rPr>
      </w:pPr>
    </w:p>
    <w:p w:rsidR="00FF1974" w:rsidRPr="00FF1974" w:rsidRDefault="00FF1974" w:rsidP="00384C69">
      <w:pPr>
        <w:spacing w:line="260" w:lineRule="exact"/>
        <w:ind w:left="1600" w:hangingChars="800" w:hanging="1600"/>
        <w:rPr>
          <w:rFonts w:asciiTheme="minorEastAsia" w:hAnsiTheme="minorEastAsia" w:cs="Times New Roman"/>
          <w:sz w:val="20"/>
          <w:szCs w:val="20"/>
        </w:rPr>
      </w:pPr>
    </w:p>
    <w:p w:rsidR="00C84DAF" w:rsidRPr="0036393F" w:rsidRDefault="00C84DAF" w:rsidP="00F51465">
      <w:pPr>
        <w:pStyle w:val="a9"/>
        <w:rPr>
          <w:rFonts w:asciiTheme="minorEastAsia" w:eastAsiaTheme="minorEastAsia" w:hAnsiTheme="minorEastAsia"/>
          <w:color w:val="FF0000"/>
        </w:rPr>
      </w:pPr>
    </w:p>
    <w:sectPr w:rsidR="00C84DAF" w:rsidRPr="0036393F" w:rsidSect="00F51465">
      <w:footerReference w:type="default" r:id="rId8"/>
      <w:pgSz w:w="10319" w:h="14572" w:code="13"/>
      <w:pgMar w:top="851" w:right="851" w:bottom="851" w:left="85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06" w:rsidRDefault="006C3606" w:rsidP="00497433">
      <w:r>
        <w:separator/>
      </w:r>
    </w:p>
  </w:endnote>
  <w:endnote w:type="continuationSeparator" w:id="0">
    <w:p w:rsidR="006C3606" w:rsidRDefault="006C3606" w:rsidP="004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30086"/>
      <w:docPartObj>
        <w:docPartGallery w:val="Page Numbers (Bottom of Page)"/>
        <w:docPartUnique/>
      </w:docPartObj>
    </w:sdtPr>
    <w:sdtEndPr/>
    <w:sdtContent>
      <w:p w:rsidR="003E6BE7" w:rsidRDefault="0035248D">
        <w:pPr>
          <w:pStyle w:val="a7"/>
          <w:jc w:val="center"/>
        </w:pPr>
        <w:r>
          <w:fldChar w:fldCharType="begin"/>
        </w:r>
        <w:r w:rsidR="003E6BE7">
          <w:instrText>PAGE   \* MERGEFORMAT</w:instrText>
        </w:r>
        <w:r>
          <w:fldChar w:fldCharType="separate"/>
        </w:r>
        <w:r w:rsidR="007E5400" w:rsidRPr="007E5400">
          <w:rPr>
            <w:noProof/>
            <w:lang w:val="ja-JP"/>
          </w:rPr>
          <w:t>4</w:t>
        </w:r>
        <w:r>
          <w:fldChar w:fldCharType="end"/>
        </w:r>
      </w:p>
    </w:sdtContent>
  </w:sdt>
  <w:p w:rsidR="003E6BE7" w:rsidRDefault="003E6B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06" w:rsidRDefault="006C3606" w:rsidP="00497433">
      <w:r>
        <w:separator/>
      </w:r>
    </w:p>
  </w:footnote>
  <w:footnote w:type="continuationSeparator" w:id="0">
    <w:p w:rsidR="006C3606" w:rsidRDefault="006C3606" w:rsidP="00497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7FF"/>
    <w:rsid w:val="000176BE"/>
    <w:rsid w:val="000620BF"/>
    <w:rsid w:val="00074291"/>
    <w:rsid w:val="0009189A"/>
    <w:rsid w:val="000C294C"/>
    <w:rsid w:val="000E333E"/>
    <w:rsid w:val="001045D1"/>
    <w:rsid w:val="00156031"/>
    <w:rsid w:val="0016462D"/>
    <w:rsid w:val="001666BE"/>
    <w:rsid w:val="001868F4"/>
    <w:rsid w:val="001A605A"/>
    <w:rsid w:val="001B40AA"/>
    <w:rsid w:val="002112AC"/>
    <w:rsid w:val="00230720"/>
    <w:rsid w:val="00246F7C"/>
    <w:rsid w:val="00261716"/>
    <w:rsid w:val="00264BEC"/>
    <w:rsid w:val="00287B40"/>
    <w:rsid w:val="002A4398"/>
    <w:rsid w:val="002A43F1"/>
    <w:rsid w:val="002B2725"/>
    <w:rsid w:val="002D7F84"/>
    <w:rsid w:val="0035248D"/>
    <w:rsid w:val="0036393F"/>
    <w:rsid w:val="00384C69"/>
    <w:rsid w:val="003E6BE7"/>
    <w:rsid w:val="0040079C"/>
    <w:rsid w:val="00410C00"/>
    <w:rsid w:val="00433CEC"/>
    <w:rsid w:val="00446BC3"/>
    <w:rsid w:val="00497433"/>
    <w:rsid w:val="004F37D8"/>
    <w:rsid w:val="00530632"/>
    <w:rsid w:val="0053673B"/>
    <w:rsid w:val="00540795"/>
    <w:rsid w:val="00560EBD"/>
    <w:rsid w:val="005733CD"/>
    <w:rsid w:val="00574B3B"/>
    <w:rsid w:val="00581BA6"/>
    <w:rsid w:val="005957FF"/>
    <w:rsid w:val="005A3777"/>
    <w:rsid w:val="005B290F"/>
    <w:rsid w:val="005E28F5"/>
    <w:rsid w:val="00615676"/>
    <w:rsid w:val="00616DCF"/>
    <w:rsid w:val="00676539"/>
    <w:rsid w:val="00687E99"/>
    <w:rsid w:val="006A0990"/>
    <w:rsid w:val="006C3606"/>
    <w:rsid w:val="006D20CD"/>
    <w:rsid w:val="006E1071"/>
    <w:rsid w:val="006F59ED"/>
    <w:rsid w:val="00705707"/>
    <w:rsid w:val="00716879"/>
    <w:rsid w:val="007405DE"/>
    <w:rsid w:val="00793E9D"/>
    <w:rsid w:val="007B4A77"/>
    <w:rsid w:val="007C5E2F"/>
    <w:rsid w:val="007D21CE"/>
    <w:rsid w:val="007E510C"/>
    <w:rsid w:val="007E5400"/>
    <w:rsid w:val="007F1315"/>
    <w:rsid w:val="007F5EE2"/>
    <w:rsid w:val="00821F3A"/>
    <w:rsid w:val="00823758"/>
    <w:rsid w:val="00824B78"/>
    <w:rsid w:val="008553AB"/>
    <w:rsid w:val="00886F2B"/>
    <w:rsid w:val="008C7872"/>
    <w:rsid w:val="008D70AF"/>
    <w:rsid w:val="00941CE1"/>
    <w:rsid w:val="0095354E"/>
    <w:rsid w:val="009650F7"/>
    <w:rsid w:val="00997D3D"/>
    <w:rsid w:val="009D5445"/>
    <w:rsid w:val="009F13D5"/>
    <w:rsid w:val="009F25F4"/>
    <w:rsid w:val="009F3B52"/>
    <w:rsid w:val="00A12EF6"/>
    <w:rsid w:val="00A63B6F"/>
    <w:rsid w:val="00A67C47"/>
    <w:rsid w:val="00A805E0"/>
    <w:rsid w:val="00AA1FEC"/>
    <w:rsid w:val="00AA2D3C"/>
    <w:rsid w:val="00AB51F4"/>
    <w:rsid w:val="00AE1406"/>
    <w:rsid w:val="00B04B3C"/>
    <w:rsid w:val="00B14A12"/>
    <w:rsid w:val="00B579E3"/>
    <w:rsid w:val="00B82F4F"/>
    <w:rsid w:val="00B860EA"/>
    <w:rsid w:val="00BA5DE0"/>
    <w:rsid w:val="00BB10A1"/>
    <w:rsid w:val="00BB55C2"/>
    <w:rsid w:val="00BE75F5"/>
    <w:rsid w:val="00C02B32"/>
    <w:rsid w:val="00C02F88"/>
    <w:rsid w:val="00C5760D"/>
    <w:rsid w:val="00C84DAF"/>
    <w:rsid w:val="00C85CC7"/>
    <w:rsid w:val="00C86A78"/>
    <w:rsid w:val="00CB6322"/>
    <w:rsid w:val="00CC0933"/>
    <w:rsid w:val="00CF1ED3"/>
    <w:rsid w:val="00D0671C"/>
    <w:rsid w:val="00D07A31"/>
    <w:rsid w:val="00D15BD8"/>
    <w:rsid w:val="00D26FFA"/>
    <w:rsid w:val="00D541DC"/>
    <w:rsid w:val="00D669C6"/>
    <w:rsid w:val="00D729C3"/>
    <w:rsid w:val="00D74068"/>
    <w:rsid w:val="00D74251"/>
    <w:rsid w:val="00DE0FEE"/>
    <w:rsid w:val="00E03BC0"/>
    <w:rsid w:val="00E24382"/>
    <w:rsid w:val="00E369AE"/>
    <w:rsid w:val="00E450CF"/>
    <w:rsid w:val="00E538BE"/>
    <w:rsid w:val="00E71240"/>
    <w:rsid w:val="00EA7861"/>
    <w:rsid w:val="00EC1536"/>
    <w:rsid w:val="00F02A1F"/>
    <w:rsid w:val="00F2140E"/>
    <w:rsid w:val="00F34641"/>
    <w:rsid w:val="00F36B3E"/>
    <w:rsid w:val="00F46CB9"/>
    <w:rsid w:val="00F51465"/>
    <w:rsid w:val="00F6371E"/>
    <w:rsid w:val="00F7134D"/>
    <w:rsid w:val="00F7249A"/>
    <w:rsid w:val="00F94956"/>
    <w:rsid w:val="00FB4D5F"/>
    <w:rsid w:val="00FE3174"/>
    <w:rsid w:val="00FE51EF"/>
    <w:rsid w:val="00FE61E2"/>
    <w:rsid w:val="00FF0061"/>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eastAsia="ＭＳ 明朝" w:hAnsi="ＭＳ 明朝" w:cs="ＭＳ 明朝"/>
      <w:spacing w:val="2"/>
      <w:kern w:val="0"/>
      <w:sz w:val="20"/>
      <w:szCs w:val="20"/>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eastAsia="ＭＳ 明朝" w:hAnsi="Courier New" w:cs="Courier New"/>
      <w:szCs w:val="21"/>
    </w:rPr>
  </w:style>
  <w:style w:type="character" w:customStyle="1" w:styleId="aa">
    <w:name w:val="書式なし (文字)"/>
    <w:basedOn w:val="a0"/>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kern w:val="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basedOn w:val="a0"/>
    <w:uiPriority w:val="99"/>
    <w:semiHidden/>
    <w:unhideWhenUsed/>
    <w:rsid w:val="00F51465"/>
    <w:rPr>
      <w:color w:val="0000FF" w:themeColor="hyperlink"/>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basedOn w:val="a0"/>
    <w:uiPriority w:val="22"/>
    <w:qFormat/>
    <w:rsid w:val="00384C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eastAsia="ＭＳ 明朝" w:hAnsi="ＭＳ 明朝" w:cs="ＭＳ 明朝"/>
      <w:spacing w:val="2"/>
      <w:kern w:val="0"/>
      <w:sz w:val="20"/>
      <w:szCs w:val="20"/>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eastAsia="ＭＳ 明朝" w:hAnsi="Courier New" w:cs="Courier New"/>
      <w:szCs w:val="21"/>
    </w:rPr>
  </w:style>
  <w:style w:type="character" w:customStyle="1" w:styleId="aa">
    <w:name w:val="書式なし (文字)"/>
    <w:basedOn w:val="a0"/>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kern w:val="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basedOn w:val="a0"/>
    <w:uiPriority w:val="99"/>
    <w:semiHidden/>
    <w:unhideWhenUsed/>
    <w:rsid w:val="00F51465"/>
    <w:rPr>
      <w:color w:val="0000FF" w:themeColor="hyperlink"/>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basedOn w:val="a0"/>
    <w:uiPriority w:val="22"/>
    <w:qFormat/>
    <w:rsid w:val="00384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883">
      <w:bodyDiv w:val="1"/>
      <w:marLeft w:val="0"/>
      <w:marRight w:val="0"/>
      <w:marTop w:val="0"/>
      <w:marBottom w:val="0"/>
      <w:divBdr>
        <w:top w:val="none" w:sz="0" w:space="0" w:color="auto"/>
        <w:left w:val="none" w:sz="0" w:space="0" w:color="auto"/>
        <w:bottom w:val="none" w:sz="0" w:space="0" w:color="auto"/>
        <w:right w:val="none" w:sz="0" w:space="0" w:color="auto"/>
      </w:divBdr>
    </w:div>
    <w:div w:id="574434754">
      <w:bodyDiv w:val="1"/>
      <w:marLeft w:val="0"/>
      <w:marRight w:val="0"/>
      <w:marTop w:val="0"/>
      <w:marBottom w:val="0"/>
      <w:divBdr>
        <w:top w:val="none" w:sz="0" w:space="0" w:color="auto"/>
        <w:left w:val="none" w:sz="0" w:space="0" w:color="auto"/>
        <w:bottom w:val="none" w:sz="0" w:space="0" w:color="auto"/>
        <w:right w:val="none" w:sz="0" w:space="0" w:color="auto"/>
      </w:divBdr>
    </w:div>
    <w:div w:id="880752645">
      <w:bodyDiv w:val="1"/>
      <w:marLeft w:val="0"/>
      <w:marRight w:val="0"/>
      <w:marTop w:val="0"/>
      <w:marBottom w:val="0"/>
      <w:divBdr>
        <w:top w:val="none" w:sz="0" w:space="0" w:color="auto"/>
        <w:left w:val="none" w:sz="0" w:space="0" w:color="auto"/>
        <w:bottom w:val="none" w:sz="0" w:space="0" w:color="auto"/>
        <w:right w:val="none" w:sz="0" w:space="0" w:color="auto"/>
      </w:divBdr>
    </w:div>
    <w:div w:id="937828141">
      <w:bodyDiv w:val="1"/>
      <w:marLeft w:val="0"/>
      <w:marRight w:val="0"/>
      <w:marTop w:val="0"/>
      <w:marBottom w:val="0"/>
      <w:divBdr>
        <w:top w:val="none" w:sz="0" w:space="0" w:color="auto"/>
        <w:left w:val="none" w:sz="0" w:space="0" w:color="auto"/>
        <w:bottom w:val="none" w:sz="0" w:space="0" w:color="auto"/>
        <w:right w:val="none" w:sz="0" w:space="0" w:color="auto"/>
      </w:divBdr>
    </w:div>
    <w:div w:id="1142190300">
      <w:bodyDiv w:val="1"/>
      <w:marLeft w:val="0"/>
      <w:marRight w:val="0"/>
      <w:marTop w:val="0"/>
      <w:marBottom w:val="0"/>
      <w:divBdr>
        <w:top w:val="none" w:sz="0" w:space="0" w:color="auto"/>
        <w:left w:val="none" w:sz="0" w:space="0" w:color="auto"/>
        <w:bottom w:val="none" w:sz="0" w:space="0" w:color="auto"/>
        <w:right w:val="none" w:sz="0" w:space="0" w:color="auto"/>
      </w:divBdr>
    </w:div>
    <w:div w:id="1354650403">
      <w:bodyDiv w:val="1"/>
      <w:marLeft w:val="0"/>
      <w:marRight w:val="0"/>
      <w:marTop w:val="0"/>
      <w:marBottom w:val="0"/>
      <w:divBdr>
        <w:top w:val="none" w:sz="0" w:space="0" w:color="auto"/>
        <w:left w:val="none" w:sz="0" w:space="0" w:color="auto"/>
        <w:bottom w:val="none" w:sz="0" w:space="0" w:color="auto"/>
        <w:right w:val="none" w:sz="0" w:space="0" w:color="auto"/>
      </w:divBdr>
    </w:div>
    <w:div w:id="1617715875">
      <w:bodyDiv w:val="1"/>
      <w:marLeft w:val="0"/>
      <w:marRight w:val="0"/>
      <w:marTop w:val="0"/>
      <w:marBottom w:val="0"/>
      <w:divBdr>
        <w:top w:val="none" w:sz="0" w:space="0" w:color="auto"/>
        <w:left w:val="none" w:sz="0" w:space="0" w:color="auto"/>
        <w:bottom w:val="none" w:sz="0" w:space="0" w:color="auto"/>
        <w:right w:val="none" w:sz="0" w:space="0" w:color="auto"/>
      </w:divBdr>
    </w:div>
    <w:div w:id="1836801269">
      <w:bodyDiv w:val="1"/>
      <w:marLeft w:val="0"/>
      <w:marRight w:val="0"/>
      <w:marTop w:val="0"/>
      <w:marBottom w:val="0"/>
      <w:divBdr>
        <w:top w:val="none" w:sz="0" w:space="0" w:color="auto"/>
        <w:left w:val="none" w:sz="0" w:space="0" w:color="auto"/>
        <w:bottom w:val="none" w:sz="0" w:space="0" w:color="auto"/>
        <w:right w:val="none" w:sz="0" w:space="0" w:color="auto"/>
      </w:divBdr>
    </w:div>
    <w:div w:id="1911695132">
      <w:bodyDiv w:val="1"/>
      <w:marLeft w:val="0"/>
      <w:marRight w:val="0"/>
      <w:marTop w:val="0"/>
      <w:marBottom w:val="0"/>
      <w:divBdr>
        <w:top w:val="none" w:sz="0" w:space="0" w:color="auto"/>
        <w:left w:val="none" w:sz="0" w:space="0" w:color="auto"/>
        <w:bottom w:val="none" w:sz="0" w:space="0" w:color="auto"/>
        <w:right w:val="none" w:sz="0" w:space="0" w:color="auto"/>
      </w:divBdr>
    </w:div>
    <w:div w:id="19604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20B6E-7253-4A4E-890B-4395CDF0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5376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 Inoue</cp:lastModifiedBy>
  <cp:revision>5</cp:revision>
  <cp:lastPrinted>2016-03-23T10:13:00Z</cp:lastPrinted>
  <dcterms:created xsi:type="dcterms:W3CDTF">2016-06-30T02:38:00Z</dcterms:created>
  <dcterms:modified xsi:type="dcterms:W3CDTF">2016-07-06T10:02:00Z</dcterms:modified>
</cp:coreProperties>
</file>