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14" w:rsidRPr="00B42A14" w:rsidRDefault="00B42A14" w:rsidP="00B42A14">
      <w:pPr>
        <w:pBdr>
          <w:top w:val="double" w:sz="6" w:space="0" w:color="000000"/>
          <w:left w:val="double" w:sz="6" w:space="0" w:color="000000"/>
          <w:bottom w:val="double" w:sz="6" w:space="0" w:color="000000"/>
          <w:right w:val="double" w:sz="6" w:space="0" w:color="000000"/>
        </w:pBdr>
        <w:overflowPunct/>
        <w:autoSpaceDE w:val="0"/>
        <w:autoSpaceDN w:val="0"/>
        <w:adjustRightInd/>
        <w:ind w:left="240" w:right="269"/>
        <w:jc w:val="center"/>
        <w:textAlignment w:val="auto"/>
        <w:rPr>
          <w:rFonts w:cs="Arial Unicode MS"/>
          <w:color w:val="auto"/>
          <w:kern w:val="3"/>
          <w:sz w:val="24"/>
          <w:szCs w:val="24"/>
          <w:lang w:bidi="hi-IN"/>
        </w:rPr>
      </w:pPr>
      <w:bookmarkStart w:id="0" w:name="_GoBack"/>
      <w:bookmarkEnd w:id="0"/>
      <w:r w:rsidRPr="00B42A14">
        <w:rPr>
          <w:rFonts w:ascii="ＭＳ ゴシック" w:eastAsia="ＭＳ ゴシック" w:hAnsi="ＭＳ ゴシック" w:cs="ＭＳ ゴシック" w:hint="eastAsia"/>
          <w:color w:val="auto"/>
          <w:sz w:val="26"/>
          <w:szCs w:val="26"/>
          <w:lang w:val="ja-JP"/>
        </w:rPr>
        <w:t xml:space="preserve">　第７</w:t>
      </w:r>
      <w:r>
        <w:rPr>
          <w:rFonts w:ascii="ＭＳ ゴシック" w:eastAsia="ＭＳ ゴシック" w:hAnsi="ＭＳ ゴシック" w:cs="ＭＳ ゴシック" w:hint="eastAsia"/>
          <w:color w:val="auto"/>
          <w:sz w:val="26"/>
          <w:szCs w:val="26"/>
          <w:lang w:val="ja-JP"/>
        </w:rPr>
        <w:t>２４</w:t>
      </w:r>
      <w:r w:rsidRPr="00B42A14">
        <w:rPr>
          <w:rFonts w:ascii="ＭＳ ゴシック" w:eastAsia="ＭＳ ゴシック" w:hAnsi="ＭＳ ゴシック" w:cs="ＭＳ ゴシック" w:hint="eastAsia"/>
          <w:color w:val="auto"/>
          <w:sz w:val="26"/>
          <w:szCs w:val="26"/>
          <w:lang w:val="ja-JP"/>
        </w:rPr>
        <w:t xml:space="preserve">号　</w:t>
      </w:r>
      <w:r w:rsidRPr="00B42A14">
        <w:rPr>
          <w:rFonts w:ascii="ＭＳ ゴシック" w:eastAsia="ＭＳ ゴシック" w:hAnsi="ＭＳ ゴシック" w:cs="ＭＳ ゴシック" w:hint="eastAsia"/>
          <w:color w:val="auto"/>
          <w:sz w:val="44"/>
          <w:szCs w:val="44"/>
          <w:lang w:val="ja-JP"/>
        </w:rPr>
        <w:t>ヤスクニ通信</w:t>
      </w:r>
      <w:r w:rsidRPr="00B42A14">
        <w:rPr>
          <w:rFonts w:ascii="ＭＳ ゴシック" w:eastAsia="ＭＳ ゴシック" w:hAnsi="ＭＳ ゴシック" w:cs="ＭＳ ゴシック"/>
          <w:color w:val="auto"/>
          <w:sz w:val="44"/>
          <w:szCs w:val="44"/>
          <w:lang w:val="ja-JP"/>
        </w:rPr>
        <w:t xml:space="preserve"> </w:t>
      </w:r>
      <w:r w:rsidRPr="00B42A14">
        <w:rPr>
          <w:rFonts w:ascii="ＭＳ ゴシック" w:eastAsia="ＭＳ ゴシック" w:hAnsi="ＭＳ ゴシック" w:cs="ＭＳ ゴシック" w:hint="eastAsia"/>
          <w:color w:val="auto"/>
          <w:sz w:val="26"/>
          <w:szCs w:val="26"/>
          <w:lang w:val="ja-JP"/>
        </w:rPr>
        <w:t>２０１５年</w:t>
      </w:r>
      <w:r>
        <w:rPr>
          <w:rFonts w:ascii="ＭＳ ゴシック" w:eastAsia="ＭＳ ゴシック" w:hAnsi="ＭＳ ゴシック" w:cs="ＭＳ ゴシック" w:hint="eastAsia"/>
          <w:color w:val="auto"/>
          <w:sz w:val="26"/>
          <w:szCs w:val="26"/>
          <w:lang w:val="ja-JP"/>
        </w:rPr>
        <w:t>５</w:t>
      </w:r>
      <w:r w:rsidRPr="00B42A14">
        <w:rPr>
          <w:rFonts w:ascii="ＭＳ ゴシック" w:eastAsia="ＭＳ ゴシック" w:hAnsi="ＭＳ ゴシック" w:cs="ＭＳ ゴシック" w:hint="eastAsia"/>
          <w:color w:val="auto"/>
          <w:sz w:val="26"/>
          <w:szCs w:val="26"/>
          <w:lang w:val="ja-JP"/>
        </w:rPr>
        <w:t>月</w:t>
      </w:r>
      <w:r>
        <w:rPr>
          <w:rFonts w:ascii="ＭＳ ゴシック" w:eastAsia="ＭＳ ゴシック" w:hAnsi="ＭＳ ゴシック" w:cs="ＭＳ ゴシック" w:hint="eastAsia"/>
          <w:color w:val="auto"/>
          <w:sz w:val="26"/>
          <w:szCs w:val="26"/>
          <w:lang w:val="ja-JP"/>
        </w:rPr>
        <w:t>１０</w:t>
      </w:r>
      <w:r w:rsidRPr="00B42A14">
        <w:rPr>
          <w:rFonts w:ascii="ＭＳ ゴシック" w:eastAsia="ＭＳ ゴシック" w:hAnsi="ＭＳ ゴシック" w:cs="ＭＳ ゴシック" w:hint="eastAsia"/>
          <w:color w:val="auto"/>
          <w:sz w:val="26"/>
          <w:szCs w:val="26"/>
          <w:lang w:val="ja-JP"/>
        </w:rPr>
        <w:t>日</w:t>
      </w:r>
    </w:p>
    <w:p w:rsidR="00B42A14" w:rsidRPr="00B42A14" w:rsidRDefault="00B42A14" w:rsidP="00B42A14">
      <w:pPr>
        <w:pBdr>
          <w:top w:val="double" w:sz="6" w:space="0" w:color="000000"/>
          <w:left w:val="double" w:sz="6" w:space="0" w:color="000000"/>
          <w:bottom w:val="double" w:sz="6" w:space="0" w:color="000000"/>
          <w:right w:val="double" w:sz="6" w:space="0" w:color="000000"/>
        </w:pBdr>
        <w:overflowPunct/>
        <w:autoSpaceDE w:val="0"/>
        <w:autoSpaceDN w:val="0"/>
        <w:adjustRightInd/>
        <w:ind w:left="240" w:right="269"/>
        <w:jc w:val="center"/>
        <w:textAlignment w:val="auto"/>
        <w:rPr>
          <w:rFonts w:cs="Arial Unicode MS"/>
          <w:color w:val="auto"/>
          <w:kern w:val="3"/>
          <w:sz w:val="24"/>
          <w:szCs w:val="24"/>
          <w:lang w:bidi="hi-IN"/>
        </w:rPr>
      </w:pPr>
      <w:r w:rsidRPr="00B42A14">
        <w:rPr>
          <w:rFonts w:ascii="ＭＳ ゴシック" w:eastAsia="ＭＳ ゴシック" w:hAnsi="ＭＳ ゴシック" w:cs="ＭＳ ゴシック" w:hint="eastAsia"/>
          <w:color w:val="auto"/>
          <w:sz w:val="26"/>
          <w:szCs w:val="26"/>
          <w:lang w:val="ja-JP"/>
        </w:rPr>
        <w:t>日本キリスト教会靖国神社問題特別委員会</w:t>
      </w:r>
    </w:p>
    <w:p w:rsidR="00E5165C" w:rsidRDefault="00E5165C">
      <w:pPr>
        <w:adjustRightInd/>
        <w:spacing w:line="266" w:lineRule="exact"/>
        <w:rPr>
          <w:rFonts w:cs="Times New Roman"/>
        </w:rPr>
      </w:pPr>
    </w:p>
    <w:p w:rsidR="00FB6E31" w:rsidRDefault="00FB6E31">
      <w:pPr>
        <w:adjustRightInd/>
        <w:spacing w:line="266" w:lineRule="exact"/>
        <w:rPr>
          <w:rFonts w:ascii="ＭＳ 明朝" w:cs="Times New Roman"/>
          <w:spacing w:val="2"/>
        </w:rPr>
      </w:pPr>
      <w:r>
        <w:rPr>
          <w:rFonts w:cs="Times New Roman"/>
        </w:rPr>
        <w:t xml:space="preserve"> </w:t>
      </w:r>
      <w:r>
        <w:rPr>
          <w:rFonts w:hint="eastAsia"/>
          <w:b/>
          <w:bCs/>
        </w:rPr>
        <w:t>《祈りのために》</w:t>
      </w:r>
    </w:p>
    <w:p w:rsidR="00E5165C" w:rsidRDefault="00FB6E31" w:rsidP="00E5165C">
      <w:pPr>
        <w:adjustRightInd/>
        <w:spacing w:line="266" w:lineRule="exact"/>
        <w:ind w:right="424" w:firstLineChars="100" w:firstLine="212"/>
      </w:pPr>
      <w:r>
        <w:rPr>
          <w:rFonts w:hint="eastAsia"/>
        </w:rPr>
        <w:t>過越の祭の前に、イエスは、この世を去って父のみもとに行くべき自分の時が来たことを知り、世にいる自分のものたちを愛して、彼らを最後まで愛し通された。</w:t>
      </w:r>
    </w:p>
    <w:p w:rsidR="00FB6E31" w:rsidRDefault="00FB6E31" w:rsidP="00E5165C">
      <w:pPr>
        <w:adjustRightInd/>
        <w:spacing w:line="266" w:lineRule="exact"/>
        <w:ind w:right="424" w:firstLineChars="2500" w:firstLine="5300"/>
        <w:rPr>
          <w:rFonts w:ascii="ＭＳ 明朝" w:cs="Times New Roman"/>
          <w:spacing w:val="2"/>
        </w:rPr>
      </w:pPr>
      <w:r>
        <w:rPr>
          <w:rFonts w:ascii="ＭＳ 明朝" w:hAnsi="ＭＳ 明朝"/>
        </w:rPr>
        <w:t>(</w:t>
      </w:r>
      <w:r>
        <w:rPr>
          <w:rFonts w:hint="eastAsia"/>
        </w:rPr>
        <w:t>ヨハネ１３：１　口語訳</w:t>
      </w:r>
      <w:r>
        <w:rPr>
          <w:rFonts w:ascii="ＭＳ 明朝" w:hAnsi="ＭＳ 明朝"/>
        </w:rPr>
        <w:t>)</w:t>
      </w:r>
    </w:p>
    <w:p w:rsidR="00FB6E31" w:rsidRDefault="00FB6E31">
      <w:pPr>
        <w:adjustRightInd/>
        <w:spacing w:line="266" w:lineRule="exact"/>
        <w:rPr>
          <w:rFonts w:ascii="ＭＳ 明朝" w:cs="Times New Roman"/>
          <w:spacing w:val="2"/>
        </w:rPr>
      </w:pPr>
      <w:r>
        <w:rPr>
          <w:rFonts w:hint="eastAsia"/>
        </w:rPr>
        <w:t xml:space="preserve">　この御言葉の後に続く出来事は、主イエスが聖晩餐を制定された過越の食事の前日のことである。イエスと十二人の弟子たちが食事の席についたとき、「イエスは立ち上がって、上着を脱ぎ、てぬぐいをとって腰に巻き、それから水をたらいに入れて、弟子たちの足を洗い、腰に巻いた手ぬぐいでふき始められた」と聖書は記している。おそらく弟子たちはあっけにとらわれたことであろう。いつか六本木にある国立美術館で《ペテロの足を洗うキリスト》と題した絵画に接する機会があった。渾身を込めて描いた画家の信仰を共有することが出来た思いがした。複雑な思いを表現しているペトロはじっとこらえているようである。そのペトロの足をぬぐうイエスの姿は一介の召使の姿である。周りでは弟子たちがそれぞれの思いを抱いてイエスの行為を眺めている。ペトロの番になったとき、彼は、「主よ、あなたがわたしの足をお洗いになるのですか」と言った。ペトロはイエスの行為の真意を理解していなかったのであろう。続けて、ペトロは「わたしの足を決して洗わないで下さい」と言った。イエスはそれに答えられて「もしわたしがあなたの足を洗わないなら、あなたとわたしの係わりもなくなる」とおっしゃった。イエスは十字架に架けられ、自らの命を献げて、私達の罪を贖われようとされていたことを示されたのである。弟子たちがイエスの行動を完全に理解するにはイエスご自身が栄光をお受けになるときまで待たなければならなかった（ヨハネ１６：１４）。イエスはまた食事の席に戻られて、「・・・主であリ、また教師であるわたしが、足を洗ったからには、あなたがたもまた、互いに足を洗い合うべきである」と。主の聖晩餐に招かれている私たちに伝えた主の御言葉である。</w:t>
      </w:r>
    </w:p>
    <w:p w:rsidR="00FB6E31" w:rsidRDefault="00FB6E31">
      <w:pPr>
        <w:adjustRightInd/>
        <w:spacing w:line="266" w:lineRule="exact"/>
        <w:rPr>
          <w:rFonts w:ascii="ＭＳ 明朝" w:cs="Times New Roman"/>
          <w:spacing w:val="2"/>
        </w:rPr>
      </w:pPr>
    </w:p>
    <w:p w:rsidR="00FB6E31" w:rsidRDefault="006C786E">
      <w:pPr>
        <w:adjustRightInd/>
        <w:spacing w:line="266" w:lineRule="exact"/>
        <w:rPr>
          <w:rFonts w:ascii="ＭＳ 明朝" w:cs="Times New Roman"/>
          <w:spacing w:val="2"/>
        </w:rPr>
      </w:pPr>
      <w:r>
        <w:rPr>
          <w:rFonts w:hint="eastAsia"/>
        </w:rPr>
        <w:t xml:space="preserve">　この方こそ　</w:t>
      </w:r>
      <w:r w:rsidR="00FB6E31">
        <w:rPr>
          <w:rFonts w:hint="eastAsia"/>
        </w:rPr>
        <w:t>私達の恵</w:t>
      </w:r>
      <w:r>
        <w:rPr>
          <w:rFonts w:hint="eastAsia"/>
        </w:rPr>
        <w:t>み</w:t>
      </w:r>
      <w:r w:rsidR="00FB6E31">
        <w:rPr>
          <w:rFonts w:hint="eastAsia"/>
        </w:rPr>
        <w:t>の主であり王である。</w:t>
      </w:r>
    </w:p>
    <w:p w:rsidR="00FB6E31" w:rsidRDefault="006C786E" w:rsidP="00E5165C">
      <w:pPr>
        <w:adjustRightInd/>
        <w:spacing w:line="266" w:lineRule="exact"/>
        <w:rPr>
          <w:rFonts w:ascii="ＭＳ 明朝" w:cs="Times New Roman"/>
          <w:spacing w:val="2"/>
        </w:rPr>
      </w:pPr>
      <w:r>
        <w:rPr>
          <w:rFonts w:hint="eastAsia"/>
        </w:rPr>
        <w:t xml:space="preserve">　娘シオンよ　</w:t>
      </w:r>
      <w:r w:rsidR="00FB6E31">
        <w:rPr>
          <w:rFonts w:hint="eastAsia"/>
        </w:rPr>
        <w:t>大いに踊れ。</w:t>
      </w:r>
    </w:p>
    <w:p w:rsidR="00FB6E31" w:rsidRDefault="006C786E" w:rsidP="00E5165C">
      <w:pPr>
        <w:adjustRightInd/>
        <w:spacing w:line="266" w:lineRule="exact"/>
        <w:ind w:firstLineChars="100" w:firstLine="212"/>
        <w:rPr>
          <w:rFonts w:ascii="ＭＳ 明朝" w:cs="Times New Roman"/>
          <w:spacing w:val="2"/>
        </w:rPr>
      </w:pPr>
      <w:r>
        <w:rPr>
          <w:rFonts w:hint="eastAsia"/>
        </w:rPr>
        <w:t xml:space="preserve">娘エルサレムよ　</w:t>
      </w:r>
      <w:r w:rsidR="00FB6E31">
        <w:rPr>
          <w:rFonts w:hint="eastAsia"/>
        </w:rPr>
        <w:t>歓呼の声をあげよ。</w:t>
      </w:r>
    </w:p>
    <w:p w:rsidR="00FB6E31" w:rsidRDefault="00E5165C" w:rsidP="00E5165C">
      <w:pPr>
        <w:adjustRightInd/>
        <w:spacing w:line="266" w:lineRule="exact"/>
        <w:ind w:firstLineChars="100" w:firstLine="212"/>
        <w:rPr>
          <w:rFonts w:ascii="ＭＳ 明朝" w:cs="Times New Roman"/>
          <w:spacing w:val="2"/>
        </w:rPr>
      </w:pPr>
      <w:r>
        <w:rPr>
          <w:rFonts w:hint="eastAsia"/>
        </w:rPr>
        <w:t>見よ、あなたの王が来る。</w:t>
      </w:r>
    </w:p>
    <w:p w:rsidR="00FB6E31" w:rsidRDefault="006C786E" w:rsidP="00E5165C">
      <w:pPr>
        <w:adjustRightInd/>
        <w:spacing w:line="266" w:lineRule="exact"/>
        <w:ind w:firstLineChars="100" w:firstLine="212"/>
        <w:rPr>
          <w:rFonts w:ascii="ＭＳ 明朝" w:cs="Times New Roman"/>
          <w:spacing w:val="2"/>
        </w:rPr>
      </w:pPr>
      <w:r>
        <w:rPr>
          <w:rFonts w:hint="eastAsia"/>
        </w:rPr>
        <w:t xml:space="preserve">彼は神に従い　</w:t>
      </w:r>
      <w:r w:rsidR="00FB6E31">
        <w:rPr>
          <w:rFonts w:hint="eastAsia"/>
        </w:rPr>
        <w:t>勝利を与えられた者。</w:t>
      </w:r>
    </w:p>
    <w:p w:rsidR="00FB6E31" w:rsidRDefault="006C786E" w:rsidP="00E5165C">
      <w:pPr>
        <w:adjustRightInd/>
        <w:spacing w:line="266" w:lineRule="exact"/>
        <w:ind w:firstLineChars="100" w:firstLine="212"/>
        <w:rPr>
          <w:rFonts w:ascii="ＭＳ 明朝" w:cs="Times New Roman"/>
          <w:spacing w:val="2"/>
        </w:rPr>
      </w:pPr>
      <w:r>
        <w:rPr>
          <w:rFonts w:hint="eastAsia"/>
        </w:rPr>
        <w:t xml:space="preserve">高ぶることなく　</w:t>
      </w:r>
      <w:r w:rsidR="00FB6E31">
        <w:rPr>
          <w:rFonts w:hint="eastAsia"/>
        </w:rPr>
        <w:t>ろばに乗ってくる。</w:t>
      </w:r>
    </w:p>
    <w:p w:rsidR="00FB6E31" w:rsidRDefault="00FB6E31" w:rsidP="00E5165C">
      <w:pPr>
        <w:adjustRightInd/>
        <w:spacing w:line="266" w:lineRule="exact"/>
        <w:ind w:firstLineChars="100" w:firstLine="212"/>
        <w:rPr>
          <w:rFonts w:ascii="ＭＳ 明朝" w:cs="Times New Roman"/>
          <w:spacing w:val="2"/>
        </w:rPr>
      </w:pPr>
      <w:r>
        <w:rPr>
          <w:rFonts w:hint="eastAsia"/>
        </w:rPr>
        <w:t>雌ろばの子であるろばに乗ってくる。</w:t>
      </w:r>
    </w:p>
    <w:p w:rsidR="00FB6E31" w:rsidRDefault="00FB6E31" w:rsidP="00E5165C">
      <w:pPr>
        <w:adjustRightInd/>
        <w:spacing w:line="266" w:lineRule="exact"/>
        <w:ind w:firstLineChars="100" w:firstLine="212"/>
        <w:rPr>
          <w:rFonts w:ascii="ＭＳ 明朝" w:cs="Times New Roman"/>
          <w:spacing w:val="2"/>
        </w:rPr>
      </w:pPr>
      <w:r>
        <w:rPr>
          <w:rFonts w:hint="eastAsia"/>
        </w:rPr>
        <w:t>わたしはエフライムから戦車を</w:t>
      </w:r>
      <w:r w:rsidR="00E5165C">
        <w:rPr>
          <w:rFonts w:ascii="ＭＳ 明朝" w:cs="Times New Roman" w:hint="eastAsia"/>
          <w:spacing w:val="2"/>
        </w:rPr>
        <w:t xml:space="preserve">　</w:t>
      </w:r>
      <w:r>
        <w:rPr>
          <w:rFonts w:hint="eastAsia"/>
        </w:rPr>
        <w:t>エルサレムから軍馬を断つ。</w:t>
      </w:r>
    </w:p>
    <w:p w:rsidR="00FB6E31" w:rsidRDefault="00FB6E31" w:rsidP="00E5165C">
      <w:pPr>
        <w:adjustRightInd/>
        <w:spacing w:line="266" w:lineRule="exact"/>
        <w:ind w:firstLineChars="100" w:firstLine="212"/>
        <w:rPr>
          <w:rFonts w:ascii="ＭＳ 明朝" w:cs="Times New Roman"/>
          <w:spacing w:val="2"/>
        </w:rPr>
      </w:pPr>
      <w:r>
        <w:rPr>
          <w:rFonts w:hint="eastAsia"/>
        </w:rPr>
        <w:t>戦いの弓は断たれ</w:t>
      </w:r>
      <w:r w:rsidR="00E5165C">
        <w:rPr>
          <w:rFonts w:ascii="ＭＳ 明朝" w:cs="Times New Roman" w:hint="eastAsia"/>
          <w:spacing w:val="2"/>
        </w:rPr>
        <w:t xml:space="preserve">　</w:t>
      </w:r>
      <w:r>
        <w:rPr>
          <w:rFonts w:hint="eastAsia"/>
        </w:rPr>
        <w:t>諸国の民に平和が告げられる。</w:t>
      </w:r>
    </w:p>
    <w:p w:rsidR="00FB6E31" w:rsidRDefault="00FB6E31" w:rsidP="00E5165C">
      <w:pPr>
        <w:adjustRightInd/>
        <w:spacing w:line="266" w:lineRule="exact"/>
        <w:ind w:firstLineChars="100" w:firstLine="212"/>
        <w:rPr>
          <w:rFonts w:ascii="ＭＳ 明朝" w:cs="Times New Roman"/>
          <w:spacing w:val="2"/>
        </w:rPr>
      </w:pPr>
      <w:r>
        <w:rPr>
          <w:rFonts w:hint="eastAsia"/>
        </w:rPr>
        <w:t>彼の支配は海から海へ</w:t>
      </w:r>
      <w:r w:rsidR="00E5165C">
        <w:rPr>
          <w:rFonts w:ascii="ＭＳ 明朝" w:cs="Times New Roman" w:hint="eastAsia"/>
          <w:spacing w:val="2"/>
        </w:rPr>
        <w:t xml:space="preserve">　</w:t>
      </w:r>
      <w:r w:rsidR="00E5165C">
        <w:rPr>
          <w:rFonts w:hint="eastAsia"/>
        </w:rPr>
        <w:t xml:space="preserve">大河から地の果てにまで及ぶ。　</w:t>
      </w:r>
      <w:r>
        <w:rPr>
          <w:rFonts w:hint="eastAsia"/>
        </w:rPr>
        <w:t>（ゼカリヤ９：９－１０）</w:t>
      </w:r>
    </w:p>
    <w:p w:rsidR="00B42A14" w:rsidRDefault="00FB6E31">
      <w:pPr>
        <w:adjustRightInd/>
        <w:spacing w:line="266" w:lineRule="exact"/>
      </w:pPr>
      <w:r>
        <w:rPr>
          <w:rFonts w:cs="Times New Roman"/>
        </w:rPr>
        <w:t xml:space="preserve">                     </w:t>
      </w:r>
      <w:r>
        <w:rPr>
          <w:rFonts w:hint="eastAsia"/>
        </w:rPr>
        <w:t>山口俊夫（小平教会長老、大会靖国神社問題特別委員会委員）</w:t>
      </w:r>
    </w:p>
    <w:p w:rsidR="00447185" w:rsidRPr="00447185" w:rsidRDefault="00447185" w:rsidP="00447185">
      <w:pPr>
        <w:overflowPunct/>
        <w:adjustRightInd/>
        <w:spacing w:line="300" w:lineRule="exact"/>
        <w:ind w:firstLineChars="100" w:firstLine="242"/>
        <w:textAlignment w:val="auto"/>
        <w:rPr>
          <w:rFonts w:ascii="ＭＳ ゴシック" w:eastAsia="ＭＳ ゴシック" w:hAnsi="ＭＳ ゴシック" w:cs="Times New Roman"/>
          <w:color w:val="auto"/>
          <w:sz w:val="24"/>
          <w:szCs w:val="24"/>
        </w:rPr>
      </w:pPr>
      <w:r w:rsidRPr="00447185">
        <w:rPr>
          <w:rFonts w:ascii="ＭＳ ゴシック" w:eastAsia="ＭＳ ゴシック" w:hAnsi="ＭＳ ゴシック" w:cs="Times New Roman" w:hint="eastAsia"/>
          <w:color w:val="auto"/>
          <w:sz w:val="24"/>
          <w:szCs w:val="24"/>
        </w:rPr>
        <w:lastRenderedPageBreak/>
        <w:t>ヤスクニ問題と宇都宮松原教会の取り組み</w:t>
      </w:r>
    </w:p>
    <w:p w:rsidR="00447185" w:rsidRPr="00447185" w:rsidRDefault="00447185" w:rsidP="00447185">
      <w:pPr>
        <w:overflowPunct/>
        <w:adjustRightInd/>
        <w:spacing w:line="300" w:lineRule="exact"/>
        <w:ind w:firstLineChars="2400" w:firstLine="5088"/>
        <w:textAlignment w:val="auto"/>
        <w:rPr>
          <w:rFonts w:ascii="ＭＳ 明朝" w:cs="Times New Roman"/>
          <w:color w:val="auto"/>
        </w:rPr>
      </w:pPr>
      <w:r w:rsidRPr="00447185">
        <w:rPr>
          <w:rFonts w:ascii="ＭＳ 明朝" w:hAnsi="ＭＳ 明朝" w:cs="Times New Roman" w:hint="eastAsia"/>
          <w:color w:val="auto"/>
        </w:rPr>
        <w:t>渡部静子（宇都宮松原教会牧師）</w:t>
      </w:r>
    </w:p>
    <w:p w:rsidR="00447185" w:rsidRPr="00447185" w:rsidRDefault="00447185" w:rsidP="00447185">
      <w:pPr>
        <w:overflowPunct/>
        <w:adjustRightInd/>
        <w:spacing w:line="300" w:lineRule="exact"/>
        <w:ind w:firstLineChars="100" w:firstLine="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ヤスクニ問題に関して、宇都宮松原教会でどのように取り組んできたか、総会資料や週報を繰りながら、記してみたい。</w:t>
      </w:r>
    </w:p>
    <w:p w:rsidR="00447185" w:rsidRPr="00447185" w:rsidRDefault="00447185" w:rsidP="00447185">
      <w:pPr>
        <w:overflowPunct/>
        <w:adjustRightInd/>
        <w:spacing w:line="300" w:lineRule="exact"/>
        <w:ind w:left="424" w:hangingChars="200" w:hanging="424"/>
        <w:textAlignment w:val="auto"/>
        <w:rPr>
          <w:rFonts w:ascii="ＭＳ ゴシック" w:eastAsia="ＭＳ ゴシック" w:hAnsi="ＭＳ ゴシック" w:cs="Times New Roman"/>
          <w:color w:val="auto"/>
          <w:kern w:val="2"/>
          <w:szCs w:val="22"/>
        </w:rPr>
      </w:pPr>
      <w:r w:rsidRPr="00447185">
        <w:rPr>
          <w:rFonts w:ascii="ＭＳ ゴシック" w:eastAsia="ＭＳ ゴシック" w:hAnsi="ＭＳ ゴシック" w:cs="Times New Roman" w:hint="eastAsia"/>
          <w:color w:val="auto"/>
          <w:kern w:val="2"/>
          <w:szCs w:val="22"/>
        </w:rPr>
        <w:t>１．大会靖国神社問題特別委員会から毎月送られる「ヤスクニ通信」に関して</w:t>
      </w:r>
    </w:p>
    <w:p w:rsidR="00447185" w:rsidRDefault="00447185" w:rsidP="00447185">
      <w:pPr>
        <w:overflowPunct/>
        <w:adjustRightInd/>
        <w:spacing w:line="300" w:lineRule="exact"/>
        <w:ind w:leftChars="200" w:left="424"/>
        <w:textAlignment w:val="auto"/>
        <w:rPr>
          <w:rFonts w:ascii="Century" w:hAnsi="Century" w:cs="Times New Roman"/>
          <w:color w:val="auto"/>
          <w:kern w:val="2"/>
          <w:szCs w:val="22"/>
        </w:rPr>
      </w:pPr>
      <w:r w:rsidRPr="00447185">
        <w:rPr>
          <w:rFonts w:ascii="Century" w:hAnsi="Century" w:cs="Times New Roman" w:hint="eastAsia"/>
          <w:color w:val="auto"/>
          <w:kern w:val="2"/>
          <w:szCs w:val="22"/>
        </w:rPr>
        <w:t>礼拝に続いて、一人が朗読し、一人が祈る。</w:t>
      </w:r>
      <w:r w:rsidRPr="00447185">
        <w:rPr>
          <w:rFonts w:ascii="Century" w:hAnsi="Century" w:cs="Times New Roman"/>
          <w:color w:val="auto"/>
          <w:kern w:val="2"/>
          <w:szCs w:val="22"/>
        </w:rPr>
        <w:t>2001</w:t>
      </w:r>
      <w:r w:rsidRPr="00447185">
        <w:rPr>
          <w:rFonts w:ascii="Century" w:hAnsi="Century" w:cs="Times New Roman" w:hint="eastAsia"/>
          <w:color w:val="auto"/>
          <w:kern w:val="2"/>
          <w:szCs w:val="22"/>
        </w:rPr>
        <w:t>年からは朗読と祈りの備えをする</w:t>
      </w:r>
    </w:p>
    <w:p w:rsidR="00447185" w:rsidRDefault="00447185" w:rsidP="00447185">
      <w:pPr>
        <w:overflowPunct/>
        <w:adjustRightInd/>
        <w:spacing w:line="300" w:lineRule="exact"/>
        <w:ind w:firstLineChars="100" w:firstLine="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ため第三主日に変更。その時、「祈りのすすめ」献金としてワンコイン献金をする。そ</w:t>
      </w:r>
      <w:r>
        <w:rPr>
          <w:rFonts w:ascii="Century" w:hAnsi="Century" w:cs="Times New Roman" w:hint="eastAsia"/>
          <w:color w:val="auto"/>
          <w:kern w:val="2"/>
          <w:szCs w:val="22"/>
        </w:rPr>
        <w:t xml:space="preserve">　</w:t>
      </w:r>
    </w:p>
    <w:p w:rsidR="00447185" w:rsidRDefault="00447185" w:rsidP="00447185">
      <w:pPr>
        <w:overflowPunct/>
        <w:adjustRightInd/>
        <w:spacing w:line="300" w:lineRule="exact"/>
        <w:ind w:firstLineChars="100" w:firstLine="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れを</w:t>
      </w:r>
      <w:r w:rsidRPr="00447185">
        <w:rPr>
          <w:rFonts w:ascii="Century" w:hAnsi="Century" w:cs="Times New Roman"/>
          <w:color w:val="auto"/>
          <w:kern w:val="2"/>
          <w:szCs w:val="22"/>
        </w:rPr>
        <w:t>1</w:t>
      </w:r>
      <w:r w:rsidRPr="00447185">
        <w:rPr>
          <w:rFonts w:ascii="Century" w:hAnsi="Century" w:cs="Times New Roman" w:hint="eastAsia"/>
          <w:color w:val="auto"/>
          <w:kern w:val="2"/>
          <w:szCs w:val="22"/>
        </w:rPr>
        <w:t>年分まとめ、</w:t>
      </w:r>
      <w:r w:rsidRPr="00447185">
        <w:rPr>
          <w:rFonts w:ascii="Century" w:hAnsi="Century" w:cs="Times New Roman"/>
          <w:color w:val="auto"/>
          <w:kern w:val="2"/>
          <w:szCs w:val="22"/>
        </w:rPr>
        <w:t>3</w:t>
      </w:r>
      <w:r w:rsidRPr="00447185">
        <w:rPr>
          <w:rFonts w:ascii="Century" w:hAnsi="Century" w:cs="Times New Roman" w:hint="eastAsia"/>
          <w:color w:val="auto"/>
          <w:kern w:val="2"/>
          <w:szCs w:val="22"/>
        </w:rPr>
        <w:t>か所位の「教会と国家」に関する活動支援に用いる。それが</w:t>
      </w:r>
      <w:r w:rsidRPr="00447185">
        <w:rPr>
          <w:rFonts w:ascii="Century" w:hAnsi="Century" w:cs="Times New Roman"/>
          <w:color w:val="auto"/>
          <w:kern w:val="2"/>
          <w:szCs w:val="22"/>
        </w:rPr>
        <w:t>1984</w:t>
      </w:r>
    </w:p>
    <w:p w:rsidR="00447185" w:rsidRDefault="00447185" w:rsidP="00447185">
      <w:pPr>
        <w:overflowPunct/>
        <w:adjustRightInd/>
        <w:spacing w:line="300" w:lineRule="exact"/>
        <w:ind w:firstLineChars="100" w:firstLine="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年から始まり、これまで「日曜日訴訟」「中谷康子さんを支える会」「岩手靖国違憲訴</w:t>
      </w:r>
    </w:p>
    <w:p w:rsidR="00447185" w:rsidRDefault="00447185" w:rsidP="00447185">
      <w:pPr>
        <w:overflowPunct/>
        <w:adjustRightInd/>
        <w:spacing w:line="300" w:lineRule="exact"/>
        <w:ind w:firstLineChars="100" w:firstLine="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訟を支える会」「大嘗祭問題署名運動センター」「バンザイ訴訟の会」「チェルノブイ</w:t>
      </w:r>
    </w:p>
    <w:p w:rsidR="00447185" w:rsidRDefault="00447185" w:rsidP="00447185">
      <w:pPr>
        <w:overflowPunct/>
        <w:adjustRightInd/>
        <w:spacing w:line="300" w:lineRule="exact"/>
        <w:ind w:firstLineChars="100" w:firstLine="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リとキリスト者九州」「『慰安婦』問題関連」「砂川政教分離訴訟を支える会」「沖縄・</w:t>
      </w:r>
    </w:p>
    <w:p w:rsidR="00447185" w:rsidRP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辺野古の闘い」等に送付してきた。</w:t>
      </w:r>
    </w:p>
    <w:p w:rsidR="00447185" w:rsidRDefault="00447185" w:rsidP="00447185">
      <w:pPr>
        <w:overflowPunct/>
        <w:adjustRightInd/>
        <w:spacing w:line="300" w:lineRule="exact"/>
        <w:ind w:left="424" w:hangingChars="200" w:hanging="424"/>
        <w:textAlignment w:val="auto"/>
        <w:rPr>
          <w:rFonts w:ascii="Century" w:hAnsi="Century" w:cs="Times New Roman"/>
          <w:color w:val="auto"/>
          <w:kern w:val="2"/>
          <w:szCs w:val="22"/>
        </w:rPr>
      </w:pPr>
      <w:r w:rsidRPr="00447185">
        <w:rPr>
          <w:rFonts w:ascii="ＭＳ ゴシック" w:eastAsia="ＭＳ ゴシック" w:hAnsi="ＭＳ ゴシック" w:cs="Times New Roman" w:hint="eastAsia"/>
          <w:color w:val="auto"/>
          <w:kern w:val="2"/>
          <w:szCs w:val="22"/>
        </w:rPr>
        <w:t>２．教会の中に「靖国問題委員会」を発足させたのは</w:t>
      </w:r>
      <w:r w:rsidRPr="00447185">
        <w:rPr>
          <w:rFonts w:ascii="ＭＳ ゴシック" w:eastAsia="ＭＳ ゴシック" w:hAnsi="ＭＳ ゴシック" w:cs="Times New Roman"/>
          <w:color w:val="auto"/>
          <w:kern w:val="2"/>
          <w:szCs w:val="22"/>
        </w:rPr>
        <w:t>1989</w:t>
      </w:r>
      <w:r>
        <w:rPr>
          <w:rFonts w:ascii="ＭＳ ゴシック" w:eastAsia="ＭＳ ゴシック" w:hAnsi="ＭＳ ゴシック" w:cs="Times New Roman" w:hint="eastAsia"/>
          <w:color w:val="auto"/>
          <w:kern w:val="2"/>
          <w:szCs w:val="22"/>
        </w:rPr>
        <w:t>年</w:t>
      </w:r>
      <w:r w:rsidRPr="00447185">
        <w:rPr>
          <w:rFonts w:ascii="Century" w:hAnsi="Century" w:cs="Times New Roman"/>
          <w:color w:val="auto"/>
          <w:kern w:val="2"/>
          <w:szCs w:val="22"/>
        </w:rPr>
        <w:br/>
      </w:r>
      <w:r w:rsidRPr="00447185">
        <w:rPr>
          <w:rFonts w:ascii="Century" w:hAnsi="Century" w:cs="Times New Roman" w:hint="eastAsia"/>
          <w:color w:val="auto"/>
          <w:kern w:val="2"/>
          <w:szCs w:val="22"/>
        </w:rPr>
        <w:t>「天皇の代替わりをきっかけに新しい天皇制が台頭しようとしているという危機感</w:t>
      </w:r>
    </w:p>
    <w:p w:rsid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の中で、過去の歴史を正しく学び、第二次世界大戦時に教会のしたことを明らかにし、</w:t>
      </w:r>
    </w:p>
    <w:p w:rsid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教会の子どもたちに対しても正しい信仰のあり方を継承させる必要を覚える」と、</w:t>
      </w:r>
    </w:p>
    <w:p w:rsid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color w:val="auto"/>
          <w:kern w:val="2"/>
          <w:szCs w:val="22"/>
        </w:rPr>
        <w:t>1989</w:t>
      </w:r>
      <w:r w:rsidRPr="00447185">
        <w:rPr>
          <w:rFonts w:ascii="Century" w:hAnsi="Century" w:cs="Times New Roman" w:hint="eastAsia"/>
          <w:color w:val="auto"/>
          <w:kern w:val="2"/>
          <w:szCs w:val="22"/>
        </w:rPr>
        <w:t>年の総会資料に記載。毎年</w:t>
      </w:r>
      <w:r w:rsidRPr="00447185">
        <w:rPr>
          <w:rFonts w:ascii="Century" w:hAnsi="Century" w:cs="Times New Roman"/>
          <w:color w:val="auto"/>
          <w:kern w:val="2"/>
          <w:szCs w:val="22"/>
        </w:rPr>
        <w:t>8</w:t>
      </w:r>
      <w:r w:rsidRPr="00447185">
        <w:rPr>
          <w:rFonts w:ascii="Century" w:hAnsi="Century" w:cs="Times New Roman" w:hint="eastAsia"/>
          <w:color w:val="auto"/>
          <w:kern w:val="2"/>
          <w:szCs w:val="22"/>
        </w:rPr>
        <w:t>月最終主日に、靖国問題学習会を実施。その内容</w:t>
      </w:r>
    </w:p>
    <w:p w:rsid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は教会報に報告。近年のテーマは、「集団的自衛権問題を考える」「なぜ、憲法</w:t>
      </w:r>
      <w:r w:rsidRPr="00447185">
        <w:rPr>
          <w:rFonts w:ascii="Century" w:hAnsi="Century" w:cs="Times New Roman"/>
          <w:color w:val="auto"/>
          <w:kern w:val="2"/>
          <w:szCs w:val="22"/>
        </w:rPr>
        <w:t>96</w:t>
      </w:r>
      <w:r w:rsidRPr="00447185">
        <w:rPr>
          <w:rFonts w:ascii="Century" w:hAnsi="Century" w:cs="Times New Roman" w:hint="eastAsia"/>
          <w:color w:val="auto"/>
          <w:kern w:val="2"/>
          <w:szCs w:val="22"/>
        </w:rPr>
        <w:t>条</w:t>
      </w:r>
    </w:p>
    <w:p w:rsid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『改正』なのか」「原子力発電をキリスト者としてどう考えるか」等。今年はそのほか</w:t>
      </w:r>
    </w:p>
    <w:p w:rsid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に</w:t>
      </w:r>
      <w:r w:rsidRPr="00447185">
        <w:rPr>
          <w:rFonts w:ascii="Century" w:hAnsi="Century" w:cs="Times New Roman"/>
          <w:color w:val="auto"/>
          <w:kern w:val="2"/>
          <w:szCs w:val="22"/>
        </w:rPr>
        <w:t>4</w:t>
      </w:r>
      <w:r w:rsidRPr="00447185">
        <w:rPr>
          <w:rFonts w:ascii="Century" w:hAnsi="Century" w:cs="Times New Roman" w:hint="eastAsia"/>
          <w:color w:val="auto"/>
          <w:kern w:val="2"/>
          <w:szCs w:val="22"/>
        </w:rPr>
        <w:t>月と</w:t>
      </w:r>
      <w:r w:rsidRPr="00447185">
        <w:rPr>
          <w:rFonts w:ascii="Century" w:hAnsi="Century" w:cs="Times New Roman"/>
          <w:color w:val="auto"/>
          <w:kern w:val="2"/>
          <w:szCs w:val="22"/>
        </w:rPr>
        <w:t>6</w:t>
      </w:r>
      <w:r w:rsidRPr="00447185">
        <w:rPr>
          <w:rFonts w:ascii="Century" w:hAnsi="Century" w:cs="Times New Roman" w:hint="eastAsia"/>
          <w:color w:val="auto"/>
          <w:kern w:val="2"/>
          <w:szCs w:val="22"/>
        </w:rPr>
        <w:t>月にもミニ学習会を実施。他、地方紙に「非核三原則を守り、平和を目指</w:t>
      </w:r>
    </w:p>
    <w:p w:rsidR="00447185" w:rsidRP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す意見広告」、諸署名活動に協力。</w:t>
      </w:r>
    </w:p>
    <w:p w:rsidR="00447185" w:rsidRDefault="00447185" w:rsidP="00447185">
      <w:pPr>
        <w:overflowPunct/>
        <w:adjustRightInd/>
        <w:spacing w:line="300" w:lineRule="exact"/>
        <w:ind w:left="424" w:hangingChars="200" w:hanging="424"/>
        <w:textAlignment w:val="auto"/>
        <w:rPr>
          <w:rFonts w:ascii="Century" w:hAnsi="Century" w:cs="Times New Roman"/>
          <w:color w:val="auto"/>
          <w:kern w:val="2"/>
          <w:szCs w:val="22"/>
        </w:rPr>
      </w:pPr>
      <w:r w:rsidRPr="00447185">
        <w:rPr>
          <w:rFonts w:ascii="ＭＳ ゴシック" w:eastAsia="ＭＳ ゴシック" w:hAnsi="ＭＳ ゴシック" w:cs="Times New Roman" w:hint="eastAsia"/>
          <w:color w:val="auto"/>
          <w:kern w:val="2"/>
          <w:szCs w:val="22"/>
        </w:rPr>
        <w:t>３．週日の学びのテキスト</w:t>
      </w:r>
      <w:r w:rsidRPr="00447185">
        <w:rPr>
          <w:rFonts w:ascii="ＭＳ ゴシック" w:eastAsia="ＭＳ ゴシック" w:hAnsi="ＭＳ ゴシック" w:cs="Times New Roman"/>
          <w:color w:val="auto"/>
          <w:kern w:val="2"/>
          <w:szCs w:val="22"/>
        </w:rPr>
        <w:br/>
      </w:r>
      <w:r w:rsidRPr="00447185">
        <w:rPr>
          <w:rFonts w:ascii="Century" w:hAnsi="Century" w:cs="Times New Roman" w:hint="eastAsia"/>
          <w:color w:val="auto"/>
          <w:kern w:val="2"/>
          <w:szCs w:val="22"/>
        </w:rPr>
        <w:t>渡辺信夫著「今、教会を考える」、武田武長著「世のために存在する教会」等を月</w:t>
      </w:r>
      <w:r w:rsidRPr="00447185">
        <w:rPr>
          <w:rFonts w:ascii="Century" w:hAnsi="Century" w:cs="Times New Roman"/>
          <w:color w:val="auto"/>
          <w:kern w:val="2"/>
          <w:szCs w:val="22"/>
        </w:rPr>
        <w:t>1</w:t>
      </w:r>
    </w:p>
    <w:p w:rsidR="00447185" w:rsidRPr="00447185" w:rsidRDefault="00447185" w:rsidP="00447185">
      <w:pPr>
        <w:overflowPunct/>
        <w:adjustRightInd/>
        <w:spacing w:line="300" w:lineRule="exact"/>
        <w:ind w:leftChars="100" w:left="424"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度のペースで、それぞれ数年かけて学んだ。</w:t>
      </w:r>
    </w:p>
    <w:p w:rsidR="00447185" w:rsidRPr="00447185" w:rsidRDefault="00447185" w:rsidP="00447185">
      <w:pPr>
        <w:overflowPunct/>
        <w:adjustRightInd/>
        <w:spacing w:line="300" w:lineRule="exact"/>
        <w:ind w:left="212" w:hangingChars="100" w:hanging="212"/>
        <w:textAlignment w:val="auto"/>
        <w:rPr>
          <w:rFonts w:ascii="ＭＳ ゴシック" w:eastAsia="ＭＳ ゴシック" w:hAnsi="ＭＳ ゴシック" w:cs="Times New Roman"/>
          <w:color w:val="auto"/>
          <w:kern w:val="2"/>
          <w:szCs w:val="22"/>
        </w:rPr>
      </w:pPr>
      <w:r w:rsidRPr="00447185">
        <w:rPr>
          <w:rFonts w:ascii="ＭＳ ゴシック" w:eastAsia="ＭＳ ゴシック" w:hAnsi="ＭＳ ゴシック" w:cs="Times New Roman" w:hint="eastAsia"/>
          <w:color w:val="auto"/>
          <w:kern w:val="2"/>
          <w:szCs w:val="22"/>
        </w:rPr>
        <w:t>４．栃木県政教分離を守る会</w:t>
      </w:r>
    </w:p>
    <w:p w:rsidR="00447185" w:rsidRPr="00447185" w:rsidRDefault="00447185" w:rsidP="00447185">
      <w:pPr>
        <w:overflowPunct/>
        <w:adjustRightInd/>
        <w:spacing w:line="300" w:lineRule="exact"/>
        <w:ind w:leftChars="100" w:left="212"/>
        <w:textAlignment w:val="auto"/>
        <w:rPr>
          <w:rFonts w:ascii="Century" w:hAnsi="Century" w:cs="Times New Roman"/>
          <w:color w:val="auto"/>
          <w:spacing w:val="-4"/>
          <w:kern w:val="2"/>
          <w:szCs w:val="22"/>
        </w:rPr>
      </w:pPr>
      <w:r w:rsidRPr="00447185">
        <w:rPr>
          <w:rFonts w:ascii="Century" w:hAnsi="Century" w:cs="Times New Roman" w:hint="eastAsia"/>
          <w:color w:val="auto"/>
          <w:kern w:val="2"/>
          <w:szCs w:val="22"/>
        </w:rPr>
        <w:t xml:space="preserve">　</w:t>
      </w:r>
      <w:r w:rsidRPr="00447185">
        <w:rPr>
          <w:rFonts w:ascii="Century" w:hAnsi="Century" w:cs="Times New Roman" w:hint="eastAsia"/>
          <w:color w:val="auto"/>
          <w:spacing w:val="-4"/>
          <w:kern w:val="2"/>
          <w:szCs w:val="22"/>
        </w:rPr>
        <w:t>毎年</w:t>
      </w:r>
      <w:r w:rsidRPr="00447185">
        <w:rPr>
          <w:rFonts w:ascii="Century" w:hAnsi="Century" w:cs="Times New Roman"/>
          <w:color w:val="auto"/>
          <w:spacing w:val="-4"/>
          <w:kern w:val="2"/>
          <w:szCs w:val="22"/>
        </w:rPr>
        <w:t>2</w:t>
      </w:r>
      <w:r w:rsidRPr="00447185">
        <w:rPr>
          <w:rFonts w:ascii="Century" w:hAnsi="Century" w:cs="Times New Roman" w:hint="eastAsia"/>
          <w:color w:val="auto"/>
          <w:spacing w:val="-4"/>
          <w:kern w:val="2"/>
          <w:szCs w:val="22"/>
        </w:rPr>
        <w:t>月</w:t>
      </w:r>
      <w:r w:rsidRPr="00447185">
        <w:rPr>
          <w:rFonts w:ascii="Century" w:hAnsi="Century" w:cs="Times New Roman"/>
          <w:color w:val="auto"/>
          <w:spacing w:val="-4"/>
          <w:kern w:val="2"/>
          <w:szCs w:val="22"/>
        </w:rPr>
        <w:t>11</w:t>
      </w:r>
      <w:r w:rsidRPr="00447185">
        <w:rPr>
          <w:rFonts w:ascii="Century" w:hAnsi="Century" w:cs="Times New Roman" w:hint="eastAsia"/>
          <w:color w:val="auto"/>
          <w:spacing w:val="-4"/>
          <w:kern w:val="2"/>
          <w:szCs w:val="22"/>
        </w:rPr>
        <w:t>日に「</w:t>
      </w:r>
      <w:r w:rsidRPr="00447185">
        <w:rPr>
          <w:rFonts w:ascii="Century" w:hAnsi="Century" w:cs="Times New Roman"/>
          <w:color w:val="auto"/>
          <w:spacing w:val="-4"/>
          <w:kern w:val="2"/>
          <w:szCs w:val="22"/>
        </w:rPr>
        <w:t>2.11</w:t>
      </w:r>
      <w:r w:rsidRPr="00447185">
        <w:rPr>
          <w:rFonts w:ascii="Century" w:hAnsi="Century" w:cs="Times New Roman" w:hint="eastAsia"/>
          <w:color w:val="auto"/>
          <w:spacing w:val="-4"/>
          <w:kern w:val="2"/>
          <w:szCs w:val="22"/>
        </w:rPr>
        <w:t>信教の自由を守る栃木県集会」をプロテスタント諸教派と共同で実施。</w:t>
      </w:r>
      <w:r w:rsidRPr="00447185">
        <w:rPr>
          <w:rFonts w:ascii="Century" w:hAnsi="Century" w:cs="Times New Roman"/>
          <w:color w:val="auto"/>
          <w:spacing w:val="-4"/>
          <w:kern w:val="2"/>
          <w:szCs w:val="22"/>
        </w:rPr>
        <w:t>1979</w:t>
      </w:r>
      <w:r w:rsidRPr="00447185">
        <w:rPr>
          <w:rFonts w:ascii="Century" w:hAnsi="Century" w:cs="Times New Roman" w:hint="eastAsia"/>
          <w:color w:val="auto"/>
          <w:spacing w:val="-4"/>
          <w:kern w:val="2"/>
          <w:szCs w:val="22"/>
        </w:rPr>
        <w:t>年から続いている。県内の日本キリスト改革派教会、日本基督教団、日本ナザレン教団、日本バプテスト連盟、日本福音キリスト教会連合、福音伝道教団、そして日本キリスト教会が名を連ねる。</w:t>
      </w:r>
      <w:r w:rsidRPr="00447185">
        <w:rPr>
          <w:rFonts w:ascii="Century" w:hAnsi="Century" w:cs="Times New Roman"/>
          <w:color w:val="auto"/>
          <w:spacing w:val="-4"/>
          <w:kern w:val="2"/>
          <w:szCs w:val="22"/>
        </w:rPr>
        <w:t>2001</w:t>
      </w:r>
      <w:r w:rsidRPr="00447185">
        <w:rPr>
          <w:rFonts w:ascii="Century" w:hAnsi="Century" w:cs="Times New Roman" w:hint="eastAsia"/>
          <w:color w:val="auto"/>
          <w:spacing w:val="-4"/>
          <w:kern w:val="2"/>
          <w:szCs w:val="22"/>
        </w:rPr>
        <w:t>年には教科書問題が起こり、</w:t>
      </w:r>
      <w:r w:rsidRPr="00447185">
        <w:rPr>
          <w:rFonts w:ascii="Century" w:hAnsi="Century" w:cs="Times New Roman"/>
          <w:color w:val="auto"/>
          <w:spacing w:val="-4"/>
          <w:kern w:val="2"/>
          <w:szCs w:val="22"/>
        </w:rPr>
        <w:t>2</w:t>
      </w:r>
      <w:r w:rsidRPr="00447185">
        <w:rPr>
          <w:rFonts w:ascii="Century" w:hAnsi="Century" w:cs="Times New Roman" w:hint="eastAsia"/>
          <w:color w:val="auto"/>
          <w:spacing w:val="-4"/>
          <w:kern w:val="2"/>
          <w:szCs w:val="22"/>
        </w:rPr>
        <w:t>回の勉強会を実施。それ以来、課題を日常的に共有する必要を確認し、現在は</w:t>
      </w:r>
      <w:r w:rsidRPr="00447185">
        <w:rPr>
          <w:rFonts w:ascii="Century" w:hAnsi="Century" w:cs="Times New Roman"/>
          <w:color w:val="auto"/>
          <w:spacing w:val="-4"/>
          <w:kern w:val="2"/>
          <w:szCs w:val="22"/>
        </w:rPr>
        <w:t>4</w:t>
      </w:r>
      <w:r w:rsidRPr="00447185">
        <w:rPr>
          <w:rFonts w:ascii="Century" w:hAnsi="Century" w:cs="Times New Roman" w:hint="eastAsia"/>
          <w:color w:val="auto"/>
          <w:spacing w:val="-4"/>
          <w:kern w:val="2"/>
          <w:szCs w:val="22"/>
        </w:rPr>
        <w:t>月</w:t>
      </w:r>
      <w:r w:rsidRPr="00447185">
        <w:rPr>
          <w:rFonts w:ascii="Century" w:hAnsi="Century" w:cs="Times New Roman"/>
          <w:color w:val="auto"/>
          <w:spacing w:val="-4"/>
          <w:kern w:val="2"/>
          <w:szCs w:val="22"/>
        </w:rPr>
        <w:t>6</w:t>
      </w:r>
      <w:r w:rsidRPr="00447185">
        <w:rPr>
          <w:rFonts w:ascii="Century" w:hAnsi="Century" w:cs="Times New Roman" w:hint="eastAsia"/>
          <w:color w:val="auto"/>
          <w:spacing w:val="-4"/>
          <w:kern w:val="2"/>
          <w:szCs w:val="22"/>
        </w:rPr>
        <w:t>月</w:t>
      </w:r>
      <w:r w:rsidRPr="00447185">
        <w:rPr>
          <w:rFonts w:ascii="Century" w:hAnsi="Century" w:cs="Times New Roman"/>
          <w:color w:val="auto"/>
          <w:spacing w:val="-4"/>
          <w:kern w:val="2"/>
          <w:szCs w:val="22"/>
        </w:rPr>
        <w:t>8</w:t>
      </w:r>
      <w:r w:rsidRPr="00447185">
        <w:rPr>
          <w:rFonts w:ascii="Century" w:hAnsi="Century" w:cs="Times New Roman" w:hint="eastAsia"/>
          <w:color w:val="auto"/>
          <w:spacing w:val="-4"/>
          <w:kern w:val="2"/>
          <w:szCs w:val="22"/>
        </w:rPr>
        <w:t>月</w:t>
      </w:r>
      <w:r w:rsidRPr="00447185">
        <w:rPr>
          <w:rFonts w:ascii="Century" w:hAnsi="Century" w:cs="Times New Roman"/>
          <w:color w:val="auto"/>
          <w:spacing w:val="-4"/>
          <w:kern w:val="2"/>
          <w:szCs w:val="22"/>
        </w:rPr>
        <w:t>10</w:t>
      </w:r>
      <w:r w:rsidRPr="00447185">
        <w:rPr>
          <w:rFonts w:ascii="Century" w:hAnsi="Century" w:cs="Times New Roman" w:hint="eastAsia"/>
          <w:color w:val="auto"/>
          <w:spacing w:val="-4"/>
          <w:kern w:val="2"/>
          <w:szCs w:val="22"/>
        </w:rPr>
        <w:t>月に例会を行い、この時代の、日本における教会とキリスト者の課題を分かち合っている。</w:t>
      </w:r>
    </w:p>
    <w:p w:rsidR="00447185" w:rsidRPr="00447185" w:rsidRDefault="00447185" w:rsidP="00447185">
      <w:pPr>
        <w:overflowPunct/>
        <w:adjustRightInd/>
        <w:spacing w:line="300" w:lineRule="exact"/>
        <w:ind w:left="212"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 xml:space="preserve">　</w:t>
      </w:r>
      <w:r>
        <w:rPr>
          <w:rFonts w:ascii="Century" w:hAnsi="Century" w:cs="Times New Roman" w:hint="eastAsia"/>
          <w:color w:val="auto"/>
          <w:kern w:val="2"/>
          <w:szCs w:val="22"/>
        </w:rPr>
        <w:t xml:space="preserve">　</w:t>
      </w:r>
      <w:r w:rsidRPr="00447185">
        <w:rPr>
          <w:rFonts w:ascii="Century" w:hAnsi="Century" w:cs="Times New Roman" w:hint="eastAsia"/>
          <w:color w:val="auto"/>
          <w:kern w:val="2"/>
          <w:szCs w:val="22"/>
        </w:rPr>
        <w:t>最後に、</w:t>
      </w:r>
      <w:r w:rsidRPr="00447185">
        <w:rPr>
          <w:rFonts w:ascii="Century" w:hAnsi="Century" w:cs="Times New Roman"/>
          <w:color w:val="auto"/>
          <w:kern w:val="2"/>
          <w:szCs w:val="22"/>
        </w:rPr>
        <w:t>4</w:t>
      </w:r>
      <w:r w:rsidRPr="00447185">
        <w:rPr>
          <w:rFonts w:ascii="Century" w:hAnsi="Century" w:cs="Times New Roman" w:hint="eastAsia"/>
          <w:color w:val="auto"/>
          <w:kern w:val="2"/>
          <w:szCs w:val="22"/>
        </w:rPr>
        <w:t>月に行われた例会について報告したい。この日のテーマは、「ホーリネス</w:t>
      </w:r>
      <w:r w:rsidR="006B33DC" w:rsidRPr="006D0139">
        <w:rPr>
          <w:rFonts w:ascii="Century" w:hAnsi="Century" w:cs="Times New Roman" w:hint="eastAsia"/>
          <w:color w:val="auto"/>
          <w:kern w:val="2"/>
          <w:szCs w:val="22"/>
        </w:rPr>
        <w:t>の</w:t>
      </w:r>
      <w:r w:rsidRPr="00447185">
        <w:rPr>
          <w:rFonts w:ascii="Century" w:hAnsi="Century" w:cs="Times New Roman" w:hint="eastAsia"/>
          <w:color w:val="auto"/>
          <w:kern w:val="2"/>
          <w:szCs w:val="22"/>
        </w:rPr>
        <w:t>群の弾圧を学ぶ」－弾圧</w:t>
      </w:r>
      <w:r w:rsidRPr="00447185">
        <w:rPr>
          <w:rFonts w:ascii="Century" w:hAnsi="Century" w:cs="Times New Roman"/>
          <w:color w:val="auto"/>
          <w:kern w:val="2"/>
          <w:szCs w:val="22"/>
        </w:rPr>
        <w:t>70</w:t>
      </w:r>
      <w:r w:rsidRPr="00447185">
        <w:rPr>
          <w:rFonts w:ascii="Century" w:hAnsi="Century" w:cs="Times New Roman" w:hint="eastAsia"/>
          <w:color w:val="auto"/>
          <w:kern w:val="2"/>
          <w:szCs w:val="22"/>
        </w:rPr>
        <w:t>年記念誌から－　発題は日本基督教団の牧師。また、中国の撫順ホーリネス教会で弾圧を経験した人（</w:t>
      </w:r>
      <w:r w:rsidRPr="00447185">
        <w:rPr>
          <w:rFonts w:ascii="Century" w:hAnsi="Century" w:cs="Times New Roman"/>
          <w:color w:val="auto"/>
          <w:kern w:val="2"/>
          <w:szCs w:val="22"/>
        </w:rPr>
        <w:t>85</w:t>
      </w:r>
      <w:r w:rsidRPr="00447185">
        <w:rPr>
          <w:rFonts w:ascii="Century" w:hAnsi="Century" w:cs="Times New Roman" w:hint="eastAsia"/>
          <w:color w:val="auto"/>
          <w:kern w:val="2"/>
          <w:szCs w:val="22"/>
        </w:rPr>
        <w:t>歳）の証言を聞いた。教団にあるホーリネスの群れは、弾圧を受けた</w:t>
      </w:r>
      <w:r w:rsidRPr="00447185">
        <w:rPr>
          <w:rFonts w:ascii="Century" w:hAnsi="Century" w:cs="Times New Roman"/>
          <w:color w:val="auto"/>
          <w:kern w:val="2"/>
          <w:szCs w:val="22"/>
        </w:rPr>
        <w:t>6</w:t>
      </w:r>
      <w:r w:rsidRPr="00447185">
        <w:rPr>
          <w:rFonts w:ascii="Century" w:hAnsi="Century" w:cs="Times New Roman" w:hint="eastAsia"/>
          <w:color w:val="auto"/>
          <w:kern w:val="2"/>
          <w:szCs w:val="22"/>
        </w:rPr>
        <w:t>月</w:t>
      </w:r>
      <w:r w:rsidRPr="00447185">
        <w:rPr>
          <w:rFonts w:ascii="Century" w:hAnsi="Century" w:cs="Times New Roman"/>
          <w:color w:val="auto"/>
          <w:kern w:val="2"/>
          <w:szCs w:val="22"/>
        </w:rPr>
        <w:t>26</w:t>
      </w:r>
      <w:r w:rsidRPr="00447185">
        <w:rPr>
          <w:rFonts w:ascii="Century" w:hAnsi="Century" w:cs="Times New Roman" w:hint="eastAsia"/>
          <w:color w:val="auto"/>
          <w:kern w:val="2"/>
          <w:szCs w:val="22"/>
        </w:rPr>
        <w:t>日前後の主日に「弾圧記念礼拝」を毎年行うとのこと。また、弾圧</w:t>
      </w:r>
      <w:r w:rsidRPr="00447185">
        <w:rPr>
          <w:rFonts w:ascii="Century" w:hAnsi="Century" w:cs="Times New Roman"/>
          <w:color w:val="auto"/>
          <w:kern w:val="2"/>
          <w:szCs w:val="22"/>
        </w:rPr>
        <w:t>70</w:t>
      </w:r>
      <w:r w:rsidRPr="00447185">
        <w:rPr>
          <w:rFonts w:ascii="Century" w:hAnsi="Century" w:cs="Times New Roman" w:hint="eastAsia"/>
          <w:color w:val="auto"/>
          <w:kern w:val="2"/>
          <w:szCs w:val="22"/>
        </w:rPr>
        <w:t>周年を記念して「リバイバルと弾圧」の書籍を発行している（</w:t>
      </w:r>
      <w:r w:rsidRPr="00447185">
        <w:rPr>
          <w:rFonts w:ascii="Century" w:hAnsi="Century" w:cs="Times New Roman"/>
          <w:color w:val="auto"/>
          <w:kern w:val="2"/>
          <w:szCs w:val="22"/>
        </w:rPr>
        <w:t>2012</w:t>
      </w:r>
      <w:r w:rsidRPr="00447185">
        <w:rPr>
          <w:rFonts w:ascii="Century" w:hAnsi="Century" w:cs="Times New Roman" w:hint="eastAsia"/>
          <w:color w:val="auto"/>
          <w:kern w:val="2"/>
          <w:szCs w:val="22"/>
        </w:rPr>
        <w:t>年）。</w:t>
      </w:r>
    </w:p>
    <w:p w:rsidR="00447185" w:rsidRPr="00447185" w:rsidRDefault="00447185" w:rsidP="00447185">
      <w:pPr>
        <w:overflowPunct/>
        <w:adjustRightInd/>
        <w:spacing w:line="300" w:lineRule="exact"/>
        <w:ind w:left="212" w:hangingChars="100" w:hanging="212"/>
        <w:textAlignment w:val="auto"/>
        <w:rPr>
          <w:rFonts w:ascii="Century" w:hAnsi="Century" w:cs="Times New Roman"/>
          <w:color w:val="auto"/>
          <w:spacing w:val="-4"/>
          <w:kern w:val="2"/>
          <w:szCs w:val="22"/>
        </w:rPr>
      </w:pPr>
      <w:r w:rsidRPr="00447185">
        <w:rPr>
          <w:rFonts w:ascii="ＭＳ ゴシック" w:eastAsia="ＭＳ ゴシック" w:hAnsi="ＭＳ ゴシック" w:cs="Times New Roman" w:hint="eastAsia"/>
          <w:color w:val="auto"/>
          <w:kern w:val="2"/>
          <w:szCs w:val="22"/>
        </w:rPr>
        <w:t>５．結び</w:t>
      </w:r>
      <w:r w:rsidRPr="00447185">
        <w:rPr>
          <w:rFonts w:ascii="Century" w:hAnsi="Century" w:cs="Times New Roman" w:hint="eastAsia"/>
          <w:color w:val="auto"/>
          <w:kern w:val="2"/>
          <w:szCs w:val="22"/>
        </w:rPr>
        <w:t xml:space="preserve">　</w:t>
      </w:r>
      <w:r w:rsidRPr="00447185">
        <w:rPr>
          <w:rFonts w:ascii="Century" w:hAnsi="Century" w:cs="Times New Roman" w:hint="eastAsia"/>
          <w:color w:val="auto"/>
          <w:spacing w:val="-4"/>
          <w:kern w:val="2"/>
          <w:szCs w:val="22"/>
        </w:rPr>
        <w:t>かつて、在日大韓基督教会の関東地方会に出席した折り、会場であった横浜教会の創立</w:t>
      </w:r>
      <w:r w:rsidRPr="00447185">
        <w:rPr>
          <w:rFonts w:ascii="Century" w:hAnsi="Century" w:cs="Times New Roman"/>
          <w:color w:val="auto"/>
          <w:spacing w:val="-4"/>
          <w:kern w:val="2"/>
          <w:szCs w:val="22"/>
        </w:rPr>
        <w:t>80</w:t>
      </w:r>
      <w:r w:rsidRPr="00447185">
        <w:rPr>
          <w:rFonts w:ascii="Century" w:hAnsi="Century" w:cs="Times New Roman" w:hint="eastAsia"/>
          <w:color w:val="auto"/>
          <w:spacing w:val="-4"/>
          <w:kern w:val="2"/>
          <w:szCs w:val="22"/>
        </w:rPr>
        <w:t>周年記念祝賀会もその中で行なわれた。「写真スライドによる教会の歩み」の紹介では、第二次世界大戦時の教会弾圧や横浜大空襲による教会堂焼失の写真もあり、自らの教会の歴史が眼と心に刻まれ、継承されていることを改めて知らされた。</w:t>
      </w:r>
    </w:p>
    <w:p w:rsidR="00447185" w:rsidRPr="00447185" w:rsidRDefault="00447185" w:rsidP="00447185">
      <w:pPr>
        <w:overflowPunct/>
        <w:adjustRightInd/>
        <w:spacing w:line="300" w:lineRule="exact"/>
        <w:ind w:left="212"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 xml:space="preserve">　</w:t>
      </w:r>
      <w:r>
        <w:rPr>
          <w:rFonts w:ascii="Century" w:hAnsi="Century" w:cs="Times New Roman" w:hint="eastAsia"/>
          <w:color w:val="auto"/>
          <w:kern w:val="2"/>
          <w:szCs w:val="22"/>
        </w:rPr>
        <w:t xml:space="preserve">　</w:t>
      </w:r>
      <w:r w:rsidRPr="00447185">
        <w:rPr>
          <w:rFonts w:ascii="Century" w:hAnsi="Century" w:cs="Times New Roman" w:hint="eastAsia"/>
          <w:color w:val="auto"/>
          <w:kern w:val="2"/>
          <w:szCs w:val="22"/>
        </w:rPr>
        <w:t>日本キリスト教会が在日大韓基督教会と、また台湾基督長老教会と宣教協約を結んだ時、戦時の罪責と謝罪が告白されている。これらは日本キリスト教会の中にどれだけ浸透し、継承されているのだろうか。</w:t>
      </w:r>
    </w:p>
    <w:p w:rsidR="00447185" w:rsidRPr="00447185" w:rsidRDefault="00447185" w:rsidP="00447185">
      <w:pPr>
        <w:overflowPunct/>
        <w:adjustRightInd/>
        <w:spacing w:line="300" w:lineRule="exact"/>
        <w:ind w:left="212" w:hangingChars="100" w:hanging="212"/>
        <w:textAlignment w:val="auto"/>
        <w:rPr>
          <w:rFonts w:ascii="Century" w:hAnsi="Century" w:cs="Times New Roman"/>
          <w:color w:val="auto"/>
          <w:kern w:val="2"/>
          <w:szCs w:val="22"/>
        </w:rPr>
      </w:pPr>
      <w:r w:rsidRPr="00447185">
        <w:rPr>
          <w:rFonts w:ascii="Century" w:hAnsi="Century" w:cs="Times New Roman" w:hint="eastAsia"/>
          <w:color w:val="auto"/>
          <w:kern w:val="2"/>
          <w:szCs w:val="22"/>
        </w:rPr>
        <w:t xml:space="preserve">　</w:t>
      </w:r>
      <w:r>
        <w:rPr>
          <w:rFonts w:ascii="Century" w:hAnsi="Century" w:cs="Times New Roman" w:hint="eastAsia"/>
          <w:color w:val="auto"/>
          <w:kern w:val="2"/>
          <w:szCs w:val="22"/>
        </w:rPr>
        <w:t xml:space="preserve">　</w:t>
      </w:r>
      <w:r w:rsidRPr="00447185">
        <w:rPr>
          <w:rFonts w:ascii="Century" w:hAnsi="Century" w:cs="Times New Roman" w:hint="eastAsia"/>
          <w:color w:val="auto"/>
          <w:kern w:val="2"/>
          <w:szCs w:val="22"/>
        </w:rPr>
        <w:t>近現代の歴史が学校教育の中で正しく教えられない現状にあって、教会がその歴史としっかり向き合い、継承していくことは共に歩む未来を真実に形成するのだと思う。戦後</w:t>
      </w:r>
      <w:r w:rsidRPr="00447185">
        <w:rPr>
          <w:rFonts w:ascii="Century" w:hAnsi="Century" w:cs="Times New Roman"/>
          <w:color w:val="auto"/>
          <w:kern w:val="2"/>
          <w:szCs w:val="22"/>
        </w:rPr>
        <w:t>70</w:t>
      </w:r>
      <w:r w:rsidRPr="00447185">
        <w:rPr>
          <w:rFonts w:ascii="Century" w:hAnsi="Century" w:cs="Times New Roman" w:hint="eastAsia"/>
          <w:color w:val="auto"/>
          <w:kern w:val="2"/>
          <w:szCs w:val="22"/>
        </w:rPr>
        <w:t>年はその節目である。</w:t>
      </w:r>
    </w:p>
    <w:p w:rsidR="00447185" w:rsidRPr="00447185" w:rsidRDefault="00447185" w:rsidP="00447185">
      <w:pPr>
        <w:overflowPunct/>
        <w:adjustRightInd/>
        <w:jc w:val="left"/>
        <w:textAlignment w:val="auto"/>
        <w:rPr>
          <w:rFonts w:ascii="Century" w:hAnsi="Century" w:cs="Times New Roman"/>
          <w:color w:val="auto"/>
          <w:kern w:val="2"/>
          <w:szCs w:val="22"/>
        </w:rPr>
      </w:pPr>
      <w:r w:rsidRPr="00447185">
        <w:rPr>
          <w:rFonts w:ascii="Century" w:hAnsi="Century" w:cs="Times New Roman" w:hint="eastAsia"/>
          <w:color w:val="auto"/>
          <w:kern w:val="2"/>
          <w:szCs w:val="22"/>
        </w:rPr>
        <w:t xml:space="preserve">　　</w:t>
      </w:r>
    </w:p>
    <w:p w:rsidR="00E5165C" w:rsidRPr="00447185" w:rsidRDefault="00E5165C" w:rsidP="00E5165C">
      <w:pPr>
        <w:spacing w:line="260" w:lineRule="exact"/>
        <w:rPr>
          <w:rFonts w:asciiTheme="majorEastAsia" w:eastAsiaTheme="majorEastAsia" w:hAnsiTheme="majorEastAsia"/>
          <w:b/>
        </w:rPr>
      </w:pPr>
      <w:r w:rsidRPr="00E5165C">
        <w:rPr>
          <w:rFonts w:asciiTheme="majorEastAsia" w:eastAsiaTheme="majorEastAsia" w:hAnsiTheme="majorEastAsia" w:hint="eastAsia"/>
          <w:b/>
        </w:rPr>
        <w:t>＜</w:t>
      </w:r>
      <w:r w:rsidR="00B42A14" w:rsidRPr="00E5165C">
        <w:rPr>
          <w:rFonts w:asciiTheme="majorEastAsia" w:eastAsiaTheme="majorEastAsia" w:hAnsiTheme="majorEastAsia" w:hint="eastAsia"/>
          <w:b/>
        </w:rPr>
        <w:t>良書紹介</w:t>
      </w:r>
      <w:r w:rsidRPr="00E5165C">
        <w:rPr>
          <w:rFonts w:asciiTheme="majorEastAsia" w:eastAsiaTheme="majorEastAsia" w:hAnsiTheme="majorEastAsia" w:hint="eastAsia"/>
          <w:b/>
        </w:rPr>
        <w:t>＞</w:t>
      </w:r>
    </w:p>
    <w:p w:rsidR="00447185" w:rsidRPr="00447185" w:rsidRDefault="00E5165C" w:rsidP="00E5165C">
      <w:pPr>
        <w:spacing w:line="260" w:lineRule="exact"/>
        <w:rPr>
          <w:rFonts w:asciiTheme="minorEastAsia" w:eastAsiaTheme="minorEastAsia" w:hAnsiTheme="minorEastAsia"/>
          <w:b/>
          <w:sz w:val="22"/>
          <w:szCs w:val="22"/>
        </w:rPr>
      </w:pPr>
      <w:r w:rsidRPr="00E5165C">
        <w:rPr>
          <w:rFonts w:asciiTheme="minorEastAsia" w:eastAsiaTheme="minorEastAsia" w:hAnsiTheme="minorEastAsia" w:hint="eastAsia"/>
          <w:b/>
          <w:sz w:val="22"/>
          <w:szCs w:val="22"/>
        </w:rPr>
        <w:t>『行動する預言者崔昌華』</w:t>
      </w:r>
      <w:r w:rsidR="00B42A14" w:rsidRPr="00E5165C">
        <w:rPr>
          <w:rFonts w:asciiTheme="minorEastAsia" w:eastAsiaTheme="minorEastAsia" w:hAnsiTheme="minorEastAsia" w:hint="eastAsia"/>
          <w:b/>
          <w:sz w:val="22"/>
          <w:szCs w:val="22"/>
        </w:rPr>
        <w:t>田中伸尚</w:t>
      </w:r>
      <w:r w:rsidR="00FD021E">
        <w:rPr>
          <w:rFonts w:asciiTheme="minorEastAsia" w:eastAsiaTheme="minorEastAsia" w:hAnsiTheme="minorEastAsia" w:hint="eastAsia"/>
          <w:b/>
          <w:sz w:val="22"/>
          <w:szCs w:val="22"/>
        </w:rPr>
        <w:t>著</w:t>
      </w:r>
      <w:r w:rsidR="00B42A14" w:rsidRPr="00E5165C">
        <w:rPr>
          <w:rFonts w:asciiTheme="minorEastAsia" w:eastAsiaTheme="minorEastAsia" w:hAnsiTheme="minorEastAsia" w:hint="eastAsia"/>
          <w:spacing w:val="-20"/>
          <w:sz w:val="20"/>
          <w:szCs w:val="20"/>
        </w:rPr>
        <w:t>（岩波書店、</w:t>
      </w:r>
      <w:r w:rsidR="00B42A14" w:rsidRPr="00E5165C">
        <w:rPr>
          <w:rFonts w:asciiTheme="minorEastAsia" w:eastAsiaTheme="minorEastAsia" w:hAnsiTheme="minorEastAsia"/>
          <w:spacing w:val="-20"/>
          <w:sz w:val="20"/>
          <w:szCs w:val="20"/>
        </w:rPr>
        <w:t>2014</w:t>
      </w:r>
      <w:r w:rsidR="00B42A14" w:rsidRPr="00E5165C">
        <w:rPr>
          <w:rFonts w:asciiTheme="minorEastAsia" w:eastAsiaTheme="minorEastAsia" w:hAnsiTheme="minorEastAsia" w:hint="eastAsia"/>
          <w:spacing w:val="-20"/>
          <w:sz w:val="20"/>
          <w:szCs w:val="20"/>
        </w:rPr>
        <w:t>年、</w:t>
      </w:r>
      <w:r w:rsidR="00B42A14" w:rsidRPr="00E5165C">
        <w:rPr>
          <w:rFonts w:asciiTheme="minorEastAsia" w:eastAsiaTheme="minorEastAsia" w:hAnsiTheme="minorEastAsia"/>
          <w:spacing w:val="-20"/>
          <w:sz w:val="20"/>
          <w:szCs w:val="20"/>
        </w:rPr>
        <w:t>3000</w:t>
      </w:r>
      <w:r w:rsidR="00B42A14" w:rsidRPr="00E5165C">
        <w:rPr>
          <w:rFonts w:asciiTheme="minorEastAsia" w:eastAsiaTheme="minorEastAsia" w:hAnsiTheme="minorEastAsia" w:hint="eastAsia"/>
          <w:spacing w:val="-20"/>
          <w:sz w:val="20"/>
          <w:szCs w:val="20"/>
        </w:rPr>
        <w:t>円＋税）</w:t>
      </w:r>
      <w:r w:rsidR="00B42A14" w:rsidRPr="00E5165C">
        <w:rPr>
          <w:rFonts w:asciiTheme="minorEastAsia" w:eastAsiaTheme="minorEastAsia" w:hAnsiTheme="minorEastAsia" w:hint="eastAsia"/>
          <w:b/>
          <w:sz w:val="22"/>
          <w:szCs w:val="22"/>
        </w:rPr>
        <w:t>を読んで</w:t>
      </w:r>
    </w:p>
    <w:p w:rsidR="00B42A14" w:rsidRPr="006D0139" w:rsidRDefault="00B42A14" w:rsidP="00E5165C">
      <w:pPr>
        <w:spacing w:line="260" w:lineRule="exact"/>
        <w:rPr>
          <w:rFonts w:asciiTheme="minorEastAsia" w:eastAsiaTheme="minorEastAsia" w:hAnsiTheme="minorEastAsia"/>
        </w:rPr>
      </w:pPr>
      <w:r w:rsidRPr="00E5165C">
        <w:rPr>
          <w:rFonts w:asciiTheme="minorEastAsia" w:eastAsiaTheme="minorEastAsia" w:hAnsiTheme="minorEastAsia" w:hint="eastAsia"/>
        </w:rPr>
        <w:t xml:space="preserve">　小生は指紋押捺拒否の問題で娘たち（長女善愛さん、次女善恵さん）らと共に戦った人として在日大韓基督教会小倉教会の崔昌華</w:t>
      </w:r>
      <w:r w:rsidR="00CD5BCF">
        <w:rPr>
          <w:rFonts w:asciiTheme="minorEastAsia" w:eastAsiaTheme="minorEastAsia" w:hAnsiTheme="minorEastAsia" w:hint="eastAsia"/>
        </w:rPr>
        <w:t>（チォエチャンホア）</w:t>
      </w:r>
      <w:r w:rsidRPr="00E5165C">
        <w:rPr>
          <w:rFonts w:asciiTheme="minorEastAsia" w:eastAsiaTheme="minorEastAsia" w:hAnsiTheme="minorEastAsia" w:hint="eastAsia"/>
        </w:rPr>
        <w:t>牧師のお名前を記憶していた。またこの書物の著者田中伸尚氏は靖国神社問題の講演を幾度か聞いたことがあったし、また「大逆事件」に関する著作も記憶にあったので、両者の結びつきに興味を覚えて書店でこの本を見付けた時すぐに購入し読んだ。久し振りに一気に興味深く読んでしま</w:t>
      </w:r>
      <w:r w:rsidRPr="006D0139">
        <w:rPr>
          <w:rFonts w:asciiTheme="minorEastAsia" w:eastAsiaTheme="minorEastAsia" w:hAnsiTheme="minorEastAsia" w:hint="eastAsia"/>
        </w:rPr>
        <w:t>った伝記である。</w:t>
      </w:r>
    </w:p>
    <w:p w:rsidR="00B42A14" w:rsidRPr="00E5165C" w:rsidRDefault="00B42A14" w:rsidP="00E5165C">
      <w:pPr>
        <w:spacing w:line="260" w:lineRule="exact"/>
        <w:rPr>
          <w:rFonts w:asciiTheme="minorEastAsia" w:eastAsiaTheme="minorEastAsia" w:hAnsiTheme="minorEastAsia"/>
        </w:rPr>
      </w:pPr>
      <w:r w:rsidRPr="006D0139">
        <w:rPr>
          <w:rFonts w:asciiTheme="minorEastAsia" w:eastAsiaTheme="minorEastAsia" w:hAnsiTheme="minorEastAsia" w:hint="eastAsia"/>
        </w:rPr>
        <w:t xml:space="preserve">　その時まで「金嬉老事件」と呼ばれた静岡県の寸又峡での立て</w:t>
      </w:r>
      <w:r w:rsidR="00900CAC" w:rsidRPr="006D0139">
        <w:rPr>
          <w:rFonts w:asciiTheme="minorEastAsia" w:eastAsiaTheme="minorEastAsia" w:hAnsiTheme="minorEastAsia" w:hint="eastAsia"/>
        </w:rPr>
        <w:t>籠り</w:t>
      </w:r>
      <w:r w:rsidRPr="00E5165C">
        <w:rPr>
          <w:rFonts w:asciiTheme="minorEastAsia" w:eastAsiaTheme="minorEastAsia" w:hAnsiTheme="minorEastAsia" w:hint="eastAsia"/>
        </w:rPr>
        <w:t>事件のことは記憶にあったが、崔牧師との関わりは全く考え及ばなかった。</w:t>
      </w:r>
    </w:p>
    <w:p w:rsidR="00B42A14" w:rsidRPr="00E5165C" w:rsidRDefault="00B42A14" w:rsidP="00E5165C">
      <w:pPr>
        <w:spacing w:line="260" w:lineRule="exact"/>
        <w:rPr>
          <w:rFonts w:asciiTheme="minorEastAsia" w:eastAsiaTheme="minorEastAsia" w:hAnsiTheme="minorEastAsia"/>
        </w:rPr>
      </w:pPr>
      <w:r w:rsidRPr="00E5165C">
        <w:rPr>
          <w:rFonts w:asciiTheme="minorEastAsia" w:eastAsiaTheme="minorEastAsia" w:hAnsiTheme="minorEastAsia" w:hint="eastAsia"/>
        </w:rPr>
        <w:t xml:space="preserve">　しかし、本書を読んで改めて牧師の仕事とは何なのか、人権感覚を鋭くし、在日の人々と共にその苦しみを担うことが、一人の牧師の本来の</w:t>
      </w:r>
      <w:r w:rsidR="006B33DC">
        <w:rPr>
          <w:rFonts w:asciiTheme="minorEastAsia" w:eastAsiaTheme="minorEastAsia" w:hAnsiTheme="minorEastAsia" w:hint="eastAsia"/>
        </w:rPr>
        <w:t>つ</w:t>
      </w:r>
      <w:r w:rsidRPr="00E5165C">
        <w:rPr>
          <w:rFonts w:asciiTheme="minorEastAsia" w:eastAsiaTheme="minorEastAsia" w:hAnsiTheme="minorEastAsia" w:hint="eastAsia"/>
        </w:rPr>
        <w:t>とめと結びつくことが、その必然がよくわかるように思った。</w:t>
      </w:r>
    </w:p>
    <w:p w:rsidR="00B42A14" w:rsidRPr="00E5165C" w:rsidRDefault="00B42A14" w:rsidP="00E5165C">
      <w:pPr>
        <w:spacing w:line="260" w:lineRule="exact"/>
        <w:rPr>
          <w:rFonts w:asciiTheme="minorEastAsia" w:eastAsiaTheme="minorEastAsia" w:hAnsiTheme="minorEastAsia"/>
        </w:rPr>
      </w:pPr>
      <w:r w:rsidRPr="00E5165C">
        <w:rPr>
          <w:rFonts w:asciiTheme="minorEastAsia" w:eastAsiaTheme="minorEastAsia" w:hAnsiTheme="minorEastAsia" w:hint="eastAsia"/>
        </w:rPr>
        <w:t xml:space="preserve">　崔牧師の日本渡来までの苦難の歴史、朝鮮半島の最北の熱心なキリスト者の家庭に、その４代目として生を受け、北朝鮮の共産化と共に安住の地を求めて脱北、南下し済州島で更なる苦難を経験し日本に単独渡来した時は</w:t>
      </w:r>
      <w:r w:rsidRPr="00E5165C">
        <w:rPr>
          <w:rFonts w:asciiTheme="minorEastAsia" w:eastAsiaTheme="minorEastAsia" w:hAnsiTheme="minorEastAsia"/>
        </w:rPr>
        <w:t>24</w:t>
      </w:r>
      <w:r w:rsidRPr="00E5165C">
        <w:rPr>
          <w:rFonts w:asciiTheme="minorEastAsia" w:eastAsiaTheme="minorEastAsia" w:hAnsiTheme="minorEastAsia" w:hint="eastAsia"/>
        </w:rPr>
        <w:t>歳であった。翌</w:t>
      </w:r>
      <w:r w:rsidRPr="00E5165C">
        <w:rPr>
          <w:rFonts w:asciiTheme="minorEastAsia" w:eastAsiaTheme="minorEastAsia" w:hAnsiTheme="minorEastAsia"/>
        </w:rPr>
        <w:t>1955</w:t>
      </w:r>
      <w:r w:rsidRPr="00E5165C">
        <w:rPr>
          <w:rFonts w:asciiTheme="minorEastAsia" w:eastAsiaTheme="minorEastAsia" w:hAnsiTheme="minorEastAsia" w:hint="eastAsia"/>
        </w:rPr>
        <w:t>年４月に神戸改革派神学校に学ぶ道が開かれ、</w:t>
      </w:r>
      <w:r w:rsidRPr="00E5165C">
        <w:rPr>
          <w:rFonts w:asciiTheme="minorEastAsia" w:eastAsiaTheme="minorEastAsia" w:hAnsiTheme="minorEastAsia"/>
        </w:rPr>
        <w:t>1958</w:t>
      </w:r>
      <w:r w:rsidRPr="00E5165C">
        <w:rPr>
          <w:rFonts w:asciiTheme="minorEastAsia" w:eastAsiaTheme="minorEastAsia" w:hAnsiTheme="minorEastAsia" w:hint="eastAsia"/>
        </w:rPr>
        <w:t>年に卒業して宝塚で在日の小学校で教えながら宝塚の開拓伝道に携わり、そこで在日の人たちの差別の現実を経験した。</w:t>
      </w:r>
      <w:r w:rsidRPr="00E5165C">
        <w:rPr>
          <w:rFonts w:asciiTheme="minorEastAsia" w:eastAsiaTheme="minorEastAsia" w:hAnsiTheme="minorEastAsia"/>
        </w:rPr>
        <w:t>1960</w:t>
      </w:r>
      <w:r w:rsidRPr="00E5165C">
        <w:rPr>
          <w:rFonts w:asciiTheme="minorEastAsia" w:eastAsiaTheme="minorEastAsia" w:hAnsiTheme="minorEastAsia" w:hint="eastAsia"/>
        </w:rPr>
        <w:t>年暮に小倉教会牧師として赴任してから大学で法律を学び、「在日韓国人の法的地位」と題する卒論を書いて、さらに福岡の大学の大学院でその方面の研究を続けた。</w:t>
      </w:r>
    </w:p>
    <w:p w:rsidR="00B42A14" w:rsidRPr="00447185" w:rsidRDefault="00B42A14" w:rsidP="00E5165C">
      <w:pPr>
        <w:spacing w:line="260" w:lineRule="exact"/>
        <w:rPr>
          <w:rFonts w:asciiTheme="minorEastAsia" w:eastAsiaTheme="minorEastAsia" w:hAnsiTheme="minorEastAsia"/>
          <w:spacing w:val="-4"/>
        </w:rPr>
      </w:pPr>
      <w:r w:rsidRPr="00E5165C">
        <w:rPr>
          <w:rFonts w:asciiTheme="minorEastAsia" w:eastAsiaTheme="minorEastAsia" w:hAnsiTheme="minorEastAsia" w:hint="eastAsia"/>
        </w:rPr>
        <w:t xml:space="preserve">　そのようにして在日の人々の人権問題に関心をいだき、「法律」の学びを重ねる中で「金嬉老事件」に遭遇した。それまではいわゆる「社会派」の牧師でなく、どちらかと言えば「教会派」</w:t>
      </w:r>
      <w:r w:rsidR="006B33DC" w:rsidRPr="006D0139">
        <w:rPr>
          <w:rFonts w:asciiTheme="minorEastAsia" w:eastAsiaTheme="minorEastAsia" w:hAnsiTheme="minorEastAsia" w:hint="eastAsia"/>
        </w:rPr>
        <w:t>、</w:t>
      </w:r>
      <w:r w:rsidRPr="00E5165C">
        <w:rPr>
          <w:rFonts w:asciiTheme="minorEastAsia" w:eastAsiaTheme="minorEastAsia" w:hAnsiTheme="minorEastAsia" w:hint="eastAsia"/>
        </w:rPr>
        <w:t>伝道に専心するタイプの牧師であった。在日教会の牧師たちと日本の教会の牧師たちが「民主化闘争」や「南北統一問題」に関心を寄せる時も、あまり熱心ではなかった。もちろんビザなく日本に渡来した人たち、特に北からの人たちが</w:t>
      </w:r>
      <w:r w:rsidR="006C786E">
        <w:rPr>
          <w:rFonts w:ascii="Arial" w:hAnsi="Arial" w:cs="Arial"/>
        </w:rPr>
        <w:t>大韓民国中央情報部</w:t>
      </w:r>
      <w:r w:rsidR="006C786E">
        <w:rPr>
          <w:rFonts w:ascii="Arial" w:hAnsi="Arial" w:cs="Arial" w:hint="eastAsia"/>
        </w:rPr>
        <w:t>（</w:t>
      </w:r>
      <w:r w:rsidR="006C786E">
        <w:rPr>
          <w:rFonts w:asciiTheme="minorEastAsia" w:eastAsiaTheme="minorEastAsia" w:hAnsiTheme="minorEastAsia"/>
        </w:rPr>
        <w:t>KCI</w:t>
      </w:r>
      <w:r w:rsidRPr="00E5165C">
        <w:rPr>
          <w:rFonts w:asciiTheme="minorEastAsia" w:eastAsiaTheme="minorEastAsia" w:hAnsiTheme="minorEastAsia"/>
        </w:rPr>
        <w:t>A</w:t>
      </w:r>
      <w:r w:rsidR="006C786E">
        <w:rPr>
          <w:rFonts w:asciiTheme="minorEastAsia" w:eastAsiaTheme="minorEastAsia" w:hAnsiTheme="minorEastAsia" w:hint="eastAsia"/>
        </w:rPr>
        <w:t>）</w:t>
      </w:r>
      <w:r w:rsidRPr="00E5165C">
        <w:rPr>
          <w:rFonts w:asciiTheme="minorEastAsia" w:eastAsiaTheme="minorEastAsia" w:hAnsiTheme="minorEastAsia" w:hint="eastAsia"/>
        </w:rPr>
        <w:t>の厳しい監視下にあったこともその背後にあったに相違ない。しかし、そのような事情の中にあった牧師の目に「金嬉老事件」のテレビ報道が飛び込んできた。その時</w:t>
      </w:r>
      <w:r w:rsidR="006B33DC" w:rsidRPr="006D0139">
        <w:rPr>
          <w:rFonts w:asciiTheme="minorEastAsia" w:eastAsiaTheme="minorEastAsia" w:hAnsiTheme="minorEastAsia" w:hint="eastAsia"/>
        </w:rPr>
        <w:t>、</w:t>
      </w:r>
      <w:r w:rsidRPr="00E5165C">
        <w:rPr>
          <w:rFonts w:asciiTheme="minorEastAsia" w:eastAsiaTheme="minorEastAsia" w:hAnsiTheme="minorEastAsia" w:hint="eastAsia"/>
        </w:rPr>
        <w:t>崔牧師はそれを座視していることができずに、周りの人たちが止めるのも聞かずに静岡、寸又峡に出向いて行く。犯人金嬉老の隣人として、一人の伝道者として説得に努めようとする。その記述を読みな</w:t>
      </w:r>
      <w:r w:rsidRPr="00447185">
        <w:rPr>
          <w:rFonts w:asciiTheme="minorEastAsia" w:eastAsiaTheme="minorEastAsia" w:hAnsiTheme="minorEastAsia" w:hint="eastAsia"/>
          <w:spacing w:val="-4"/>
        </w:rPr>
        <w:t>がら小生は主のみ言葉を思い起した。「わたしには、この囲いに</w:t>
      </w:r>
      <w:r w:rsidR="006B33DC" w:rsidRPr="00BE38B8">
        <w:rPr>
          <w:rFonts w:asciiTheme="minorEastAsia" w:eastAsiaTheme="minorEastAsia" w:hAnsiTheme="minorEastAsia" w:hint="eastAsia"/>
          <w:color w:val="auto"/>
          <w:spacing w:val="-4"/>
        </w:rPr>
        <w:t>入</w:t>
      </w:r>
      <w:r w:rsidRPr="00447185">
        <w:rPr>
          <w:rFonts w:asciiTheme="minorEastAsia" w:eastAsiaTheme="minorEastAsia" w:hAnsiTheme="minorEastAsia" w:hint="eastAsia"/>
          <w:spacing w:val="-4"/>
        </w:rPr>
        <w:t>っていないほかの羊もいる。その羊をも導かなければならない」（ヨハネ福音書</w:t>
      </w:r>
      <w:r w:rsidRPr="00447185">
        <w:rPr>
          <w:rFonts w:asciiTheme="minorEastAsia" w:eastAsiaTheme="minorEastAsia" w:hAnsiTheme="minorEastAsia"/>
          <w:spacing w:val="-4"/>
        </w:rPr>
        <w:t>10</w:t>
      </w:r>
      <w:r w:rsidRPr="00447185">
        <w:rPr>
          <w:rFonts w:asciiTheme="minorEastAsia" w:eastAsiaTheme="minorEastAsia" w:hAnsiTheme="minorEastAsia" w:hint="eastAsia"/>
          <w:spacing w:val="-4"/>
        </w:rPr>
        <w:t>章</w:t>
      </w:r>
      <w:r w:rsidRPr="00447185">
        <w:rPr>
          <w:rFonts w:asciiTheme="minorEastAsia" w:eastAsiaTheme="minorEastAsia" w:hAnsiTheme="minorEastAsia"/>
          <w:spacing w:val="-4"/>
        </w:rPr>
        <w:t>16</w:t>
      </w:r>
      <w:r w:rsidRPr="00447185">
        <w:rPr>
          <w:rFonts w:asciiTheme="minorEastAsia" w:eastAsiaTheme="minorEastAsia" w:hAnsiTheme="minorEastAsia" w:hint="eastAsia"/>
          <w:spacing w:val="-4"/>
        </w:rPr>
        <w:t>節）</w:t>
      </w:r>
    </w:p>
    <w:p w:rsidR="00B42A14" w:rsidRPr="00447185" w:rsidRDefault="00B42A14" w:rsidP="00E5165C">
      <w:pPr>
        <w:spacing w:line="260" w:lineRule="exact"/>
        <w:rPr>
          <w:rFonts w:asciiTheme="minorEastAsia" w:eastAsiaTheme="minorEastAsia" w:hAnsiTheme="minorEastAsia"/>
          <w:spacing w:val="-4"/>
        </w:rPr>
      </w:pPr>
      <w:r w:rsidRPr="00447185">
        <w:rPr>
          <w:rFonts w:asciiTheme="minorEastAsia" w:eastAsiaTheme="minorEastAsia" w:hAnsiTheme="minorEastAsia" w:hint="eastAsia"/>
          <w:spacing w:val="-4"/>
        </w:rPr>
        <w:t xml:space="preserve">　これまでの崔牧師自身の経験と学びが、在日の一人の犯罪</w:t>
      </w:r>
      <w:r w:rsidR="0079620B">
        <w:rPr>
          <w:rFonts w:asciiTheme="minorEastAsia" w:eastAsiaTheme="minorEastAsia" w:hAnsiTheme="minorEastAsia" w:hint="eastAsia"/>
          <w:spacing w:val="-4"/>
        </w:rPr>
        <w:t>者</w:t>
      </w:r>
      <w:r w:rsidRPr="00447185">
        <w:rPr>
          <w:rFonts w:asciiTheme="minorEastAsia" w:eastAsiaTheme="minorEastAsia" w:hAnsiTheme="minorEastAsia" w:hint="eastAsia"/>
          <w:spacing w:val="-4"/>
        </w:rPr>
        <w:t>の苦悩を目のあたりにした時、崔牧師はその人に自ら近付き、寄り添い、その苦しみの理解者として伝道者ならではの行動に走った。周りがどれほど反対しても、そこに神から遣わされた者としての使命感に火が付いた。そのようにして崔牧師は犯罪者金嬉老と終生関わりを持ち続けたのであった。</w:t>
      </w:r>
    </w:p>
    <w:p w:rsidR="00447185" w:rsidRDefault="00B42A14" w:rsidP="00E5165C">
      <w:pPr>
        <w:spacing w:line="260" w:lineRule="exact"/>
        <w:rPr>
          <w:rFonts w:asciiTheme="minorEastAsia" w:eastAsiaTheme="minorEastAsia" w:hAnsiTheme="minorEastAsia"/>
        </w:rPr>
      </w:pPr>
      <w:r w:rsidRPr="00E5165C">
        <w:rPr>
          <w:rFonts w:asciiTheme="minorEastAsia" w:eastAsiaTheme="minorEastAsia" w:hAnsiTheme="minorEastAsia" w:hint="eastAsia"/>
        </w:rPr>
        <w:t xml:space="preserve">　牧師が時の社会問題と関わる内的必然が、その本来の使命感とどのように関わるのか。その深みに触れないまま、時流に流されて社会</w:t>
      </w:r>
      <w:r w:rsidR="006C786E">
        <w:rPr>
          <w:rFonts w:asciiTheme="minorEastAsia" w:eastAsiaTheme="minorEastAsia" w:hAnsiTheme="minorEastAsia" w:hint="eastAsia"/>
        </w:rPr>
        <w:t>的関心は時と共に薄らぎどこかに消え失せてしまう。最近の日本</w:t>
      </w:r>
      <w:r w:rsidRPr="00E5165C">
        <w:rPr>
          <w:rFonts w:asciiTheme="minorEastAsia" w:eastAsiaTheme="minorEastAsia" w:hAnsiTheme="minorEastAsia" w:hint="eastAsia"/>
        </w:rPr>
        <w:t>の右傾化と伝道の困難</w:t>
      </w:r>
      <w:r w:rsidR="006C786E">
        <w:rPr>
          <w:rFonts w:asciiTheme="minorEastAsia" w:eastAsiaTheme="minorEastAsia" w:hAnsiTheme="minorEastAsia" w:hint="eastAsia"/>
        </w:rPr>
        <w:t>さ</w:t>
      </w:r>
      <w:r w:rsidRPr="00E5165C">
        <w:rPr>
          <w:rFonts w:asciiTheme="minorEastAsia" w:eastAsiaTheme="minorEastAsia" w:hAnsiTheme="minorEastAsia" w:hint="eastAsia"/>
        </w:rPr>
        <w:t>に手も足も出ない私共が、改めて神さまの前に、自分たちの歩みを前に進める内的必然と使命を考えさせてくれる好著であるに相違ない。</w:t>
      </w:r>
      <w:r w:rsidR="00E5165C">
        <w:rPr>
          <w:rFonts w:asciiTheme="minorEastAsia" w:eastAsiaTheme="minorEastAsia" w:hAnsiTheme="minorEastAsia" w:hint="eastAsia"/>
        </w:rPr>
        <w:t xml:space="preserve">　　　　　　　　　　　　　　　　　　</w:t>
      </w:r>
      <w:r w:rsidR="00447185">
        <w:rPr>
          <w:rFonts w:asciiTheme="minorEastAsia" w:eastAsiaTheme="minorEastAsia" w:hAnsiTheme="minorEastAsia" w:hint="eastAsia"/>
        </w:rPr>
        <w:t xml:space="preserve">　</w:t>
      </w:r>
      <w:r w:rsidR="006C786E">
        <w:rPr>
          <w:rFonts w:asciiTheme="minorEastAsia" w:eastAsiaTheme="minorEastAsia" w:hAnsiTheme="minorEastAsia" w:hint="eastAsia"/>
        </w:rPr>
        <w:t xml:space="preserve">　　</w:t>
      </w:r>
      <w:r w:rsidR="00447185" w:rsidRPr="00447185">
        <w:rPr>
          <w:rFonts w:ascii="ＭＳ 明朝" w:hAnsi="ＭＳ 明朝" w:hint="eastAsia"/>
        </w:rPr>
        <w:t>久保義宣</w:t>
      </w:r>
      <w:r w:rsidRPr="00E5165C">
        <w:rPr>
          <w:rFonts w:asciiTheme="minorEastAsia" w:eastAsiaTheme="minorEastAsia" w:hAnsiTheme="minorEastAsia" w:hint="eastAsia"/>
        </w:rPr>
        <w:t>（東京中央伝道所牧師）</w:t>
      </w:r>
    </w:p>
    <w:p w:rsidR="00447185" w:rsidRDefault="00447185" w:rsidP="00447185">
      <w:pPr>
        <w:spacing w:line="260" w:lineRule="exact"/>
        <w:rPr>
          <w:rFonts w:asciiTheme="majorEastAsia" w:eastAsiaTheme="majorEastAsia" w:hAnsiTheme="majorEastAsia"/>
          <w:b/>
          <w:sz w:val="24"/>
          <w:szCs w:val="24"/>
        </w:rPr>
      </w:pPr>
    </w:p>
    <w:p w:rsidR="006D0139" w:rsidRDefault="00447185" w:rsidP="00E5165C">
      <w:pPr>
        <w:spacing w:line="2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＜九州・沖縄からの便り</w:t>
      </w:r>
      <w:r w:rsidR="00E5165C" w:rsidRPr="00E5165C">
        <w:rPr>
          <w:rFonts w:asciiTheme="majorEastAsia" w:eastAsiaTheme="majorEastAsia" w:hAnsiTheme="majorEastAsia" w:hint="eastAsia"/>
          <w:b/>
          <w:sz w:val="24"/>
          <w:szCs w:val="24"/>
        </w:rPr>
        <w:t>＞</w:t>
      </w:r>
    </w:p>
    <w:p w:rsidR="00E5165C" w:rsidRPr="006D0139" w:rsidRDefault="00AC6D72" w:rsidP="00E5165C">
      <w:pPr>
        <w:spacing w:line="260" w:lineRule="exact"/>
        <w:rPr>
          <w:rStyle w:val="a8"/>
          <w:rFonts w:asciiTheme="majorEastAsia" w:eastAsiaTheme="majorEastAsia" w:hAnsiTheme="majorEastAsia" w:cs="ＭＳ 明朝"/>
          <w:sz w:val="24"/>
          <w:szCs w:val="24"/>
        </w:rPr>
      </w:pPr>
      <w:r w:rsidRPr="00E5165C">
        <w:rPr>
          <w:rStyle w:val="a8"/>
          <w:rFonts w:asciiTheme="minorEastAsia" w:eastAsiaTheme="minorEastAsia" w:hAnsiTheme="minorEastAsia" w:cs="ＭＳ 明朝" w:hint="eastAsia"/>
          <w:bCs/>
          <w:sz w:val="22"/>
          <w:szCs w:val="22"/>
        </w:rPr>
        <w:t>「私たちは沖縄県内の新基地建設に反対する」</w:t>
      </w:r>
    </w:p>
    <w:p w:rsidR="0079620B" w:rsidRDefault="00E5165C" w:rsidP="00E5165C">
      <w:pPr>
        <w:spacing w:line="260" w:lineRule="exact"/>
        <w:ind w:firstLineChars="100" w:firstLine="212"/>
        <w:rPr>
          <w:rFonts w:asciiTheme="minorEastAsia" w:eastAsiaTheme="minorEastAsia" w:hAnsiTheme="minorEastAsia"/>
        </w:rPr>
      </w:pPr>
      <w:r w:rsidRPr="00E5165C">
        <w:rPr>
          <w:rFonts w:asciiTheme="minorEastAsia" w:eastAsiaTheme="minorEastAsia" w:hAnsiTheme="minorEastAsia" w:hint="eastAsia"/>
          <w:bCs/>
        </w:rPr>
        <w:t>第</w:t>
      </w:r>
      <w:r w:rsidRPr="00E5165C">
        <w:rPr>
          <w:rFonts w:asciiTheme="minorEastAsia" w:eastAsiaTheme="minorEastAsia" w:hAnsiTheme="minorEastAsia" w:cs="Century"/>
          <w:bCs/>
        </w:rPr>
        <w:t>63</w:t>
      </w:r>
      <w:r w:rsidRPr="00E5165C">
        <w:rPr>
          <w:rFonts w:asciiTheme="minorEastAsia" w:eastAsiaTheme="minorEastAsia" w:hAnsiTheme="minorEastAsia" w:hint="eastAsia"/>
          <w:bCs/>
          <w:lang w:val="ja-JP"/>
        </w:rPr>
        <w:t>回定期</w:t>
      </w:r>
      <w:r w:rsidRPr="00E5165C">
        <w:rPr>
          <w:rFonts w:asciiTheme="minorEastAsia" w:eastAsiaTheme="minorEastAsia" w:hAnsiTheme="minorEastAsia" w:hint="eastAsia"/>
        </w:rPr>
        <w:t>九州中会</w:t>
      </w:r>
      <w:r w:rsidRPr="00E5165C">
        <w:rPr>
          <w:rFonts w:asciiTheme="minorEastAsia" w:eastAsiaTheme="minorEastAsia" w:hAnsiTheme="minorEastAsia" w:hint="eastAsia"/>
          <w:bCs/>
          <w:lang w:val="ja-JP"/>
        </w:rPr>
        <w:t>（</w:t>
      </w:r>
      <w:r w:rsidRPr="00E5165C">
        <w:rPr>
          <w:rFonts w:asciiTheme="minorEastAsia" w:eastAsiaTheme="minorEastAsia" w:hAnsiTheme="minorEastAsia" w:cs="Century"/>
        </w:rPr>
        <w:t>3</w:t>
      </w:r>
      <w:r w:rsidRPr="00E5165C">
        <w:rPr>
          <w:rFonts w:asciiTheme="minorEastAsia" w:eastAsiaTheme="minorEastAsia" w:hAnsiTheme="minorEastAsia" w:hint="eastAsia"/>
          <w:lang w:val="ja-JP"/>
        </w:rPr>
        <w:t>月</w:t>
      </w:r>
      <w:r w:rsidRPr="00E5165C">
        <w:rPr>
          <w:rFonts w:asciiTheme="minorEastAsia" w:eastAsiaTheme="minorEastAsia" w:hAnsiTheme="minorEastAsia" w:cs="Century"/>
        </w:rPr>
        <w:t>19</w:t>
      </w:r>
      <w:r w:rsidRPr="00E5165C">
        <w:rPr>
          <w:rFonts w:asciiTheme="minorEastAsia" w:eastAsiaTheme="minorEastAsia" w:hAnsiTheme="minorEastAsia" w:hint="eastAsia"/>
          <w:lang w:val="ja-JP"/>
        </w:rPr>
        <w:t>日）は、上記の</w:t>
      </w:r>
      <w:r w:rsidR="006D0139">
        <w:rPr>
          <w:rFonts w:asciiTheme="minorEastAsia" w:eastAsiaTheme="minorEastAsia" w:hAnsiTheme="minorEastAsia" w:hint="eastAsia"/>
        </w:rPr>
        <w:t>声明文を出した。また</w:t>
      </w:r>
      <w:r w:rsidR="00447185">
        <w:rPr>
          <w:rFonts w:asciiTheme="minorEastAsia" w:eastAsiaTheme="minorEastAsia" w:hAnsiTheme="minorEastAsia" w:hint="eastAsia"/>
        </w:rPr>
        <w:t>第</w:t>
      </w:r>
      <w:r w:rsidR="0079620B" w:rsidRPr="006D0139">
        <w:rPr>
          <w:rFonts w:asciiTheme="minorEastAsia" w:eastAsiaTheme="minorEastAsia" w:hAnsiTheme="minorEastAsia" w:hint="eastAsia"/>
        </w:rPr>
        <w:t>64</w:t>
      </w:r>
      <w:r w:rsidR="00447185">
        <w:rPr>
          <w:rFonts w:asciiTheme="minorEastAsia" w:eastAsiaTheme="minorEastAsia" w:hAnsiTheme="minorEastAsia" w:hint="eastAsia"/>
        </w:rPr>
        <w:t>回定期東京中</w:t>
      </w:r>
      <w:r w:rsidRPr="00E5165C">
        <w:rPr>
          <w:rFonts w:asciiTheme="minorEastAsia" w:eastAsiaTheme="minorEastAsia" w:hAnsiTheme="minorEastAsia" w:hint="eastAsia"/>
        </w:rPr>
        <w:t>会（</w:t>
      </w:r>
      <w:r w:rsidR="0079620B">
        <w:rPr>
          <w:rFonts w:asciiTheme="minorEastAsia" w:eastAsiaTheme="minorEastAsia" w:hAnsiTheme="minorEastAsia" w:hint="eastAsia"/>
        </w:rPr>
        <w:t>3</w:t>
      </w:r>
      <w:r w:rsidRPr="00E5165C">
        <w:rPr>
          <w:rFonts w:asciiTheme="minorEastAsia" w:eastAsiaTheme="minorEastAsia" w:hAnsiTheme="minorEastAsia" w:hint="eastAsia"/>
        </w:rPr>
        <w:t>月</w:t>
      </w:r>
      <w:r w:rsidR="0079620B">
        <w:rPr>
          <w:rFonts w:asciiTheme="minorEastAsia" w:eastAsiaTheme="minorEastAsia" w:hAnsiTheme="minorEastAsia" w:hint="eastAsia"/>
        </w:rPr>
        <w:t>24</w:t>
      </w:r>
      <w:r w:rsidRPr="00E5165C">
        <w:rPr>
          <w:rFonts w:asciiTheme="minorEastAsia" w:eastAsiaTheme="minorEastAsia" w:hAnsiTheme="minorEastAsia" w:hint="eastAsia"/>
        </w:rPr>
        <w:t>日）は、九州中会声明文に賛同することを決議した。その声明文の内容は、</w:t>
      </w:r>
    </w:p>
    <w:p w:rsidR="00E5165C" w:rsidRPr="00E5165C" w:rsidRDefault="00E5165C" w:rsidP="00E5165C">
      <w:pPr>
        <w:spacing w:line="260" w:lineRule="exact"/>
        <w:ind w:firstLineChars="100" w:firstLine="212"/>
        <w:rPr>
          <w:rFonts w:asciiTheme="minorEastAsia" w:eastAsiaTheme="minorEastAsia" w:hAnsiTheme="minorEastAsia"/>
        </w:rPr>
      </w:pPr>
      <w:r w:rsidRPr="00E5165C">
        <w:rPr>
          <w:rFonts w:asciiTheme="minorEastAsia" w:eastAsiaTheme="minorEastAsia" w:hAnsiTheme="minorEastAsia" w:hint="eastAsia"/>
        </w:rPr>
        <w:t>「</w:t>
      </w:r>
      <w:r w:rsidR="00AC6D72" w:rsidRPr="00E5165C">
        <w:rPr>
          <w:rFonts w:asciiTheme="minorEastAsia" w:eastAsiaTheme="minorEastAsia" w:hAnsiTheme="minorEastAsia"/>
        </w:rPr>
        <w:t>2013</w:t>
      </w:r>
      <w:r w:rsidR="00AC6D72" w:rsidRPr="00E5165C">
        <w:rPr>
          <w:rFonts w:asciiTheme="minorEastAsia" w:eastAsiaTheme="minorEastAsia" w:hAnsiTheme="minorEastAsia" w:hint="eastAsia"/>
        </w:rPr>
        <w:t>年</w:t>
      </w:r>
      <w:r w:rsidR="00AC6D72" w:rsidRPr="00E5165C">
        <w:rPr>
          <w:rFonts w:asciiTheme="minorEastAsia" w:eastAsiaTheme="minorEastAsia" w:hAnsiTheme="minorEastAsia"/>
        </w:rPr>
        <w:t>1</w:t>
      </w:r>
      <w:r w:rsidR="00AC6D72" w:rsidRPr="00E5165C">
        <w:rPr>
          <w:rFonts w:asciiTheme="minorEastAsia" w:eastAsiaTheme="minorEastAsia" w:hAnsiTheme="minorEastAsia" w:hint="eastAsia"/>
        </w:rPr>
        <w:t>月、沖縄の全</w:t>
      </w:r>
      <w:r w:rsidR="00AC6D72" w:rsidRPr="00E5165C">
        <w:rPr>
          <w:rFonts w:asciiTheme="minorEastAsia" w:eastAsiaTheme="minorEastAsia" w:hAnsiTheme="minorEastAsia"/>
        </w:rPr>
        <w:t>41</w:t>
      </w:r>
      <w:r w:rsidRPr="00E5165C">
        <w:rPr>
          <w:rFonts w:asciiTheme="minorEastAsia" w:eastAsiaTheme="minorEastAsia" w:hAnsiTheme="minorEastAsia" w:hint="eastAsia"/>
        </w:rPr>
        <w:t>市町村首長は</w:t>
      </w:r>
      <w:r w:rsidR="00AC6D72" w:rsidRPr="00E5165C">
        <w:rPr>
          <w:rFonts w:asciiTheme="minorEastAsia" w:eastAsiaTheme="minorEastAsia" w:hAnsiTheme="minorEastAsia" w:hint="eastAsia"/>
        </w:rPr>
        <w:t>オスプレイ配備撤回と県内移設基地の建設を断念するよう、政府に求める建白書に署名した。また名護市民は</w:t>
      </w:r>
      <w:r w:rsidR="00AC6D72" w:rsidRPr="00E5165C">
        <w:rPr>
          <w:rFonts w:asciiTheme="minorEastAsia" w:eastAsiaTheme="minorEastAsia" w:hAnsiTheme="minorEastAsia"/>
        </w:rPr>
        <w:t>2014</w:t>
      </w:r>
      <w:r w:rsidR="00AC6D72" w:rsidRPr="00E5165C">
        <w:rPr>
          <w:rFonts w:asciiTheme="minorEastAsia" w:eastAsiaTheme="minorEastAsia" w:hAnsiTheme="minorEastAsia" w:hint="eastAsia"/>
        </w:rPr>
        <w:t>年</w:t>
      </w:r>
      <w:r w:rsidR="00AC6D72" w:rsidRPr="00E5165C">
        <w:rPr>
          <w:rFonts w:asciiTheme="minorEastAsia" w:eastAsiaTheme="minorEastAsia" w:hAnsiTheme="minorEastAsia"/>
        </w:rPr>
        <w:t>1</w:t>
      </w:r>
      <w:r w:rsidR="00AC6D72" w:rsidRPr="00E5165C">
        <w:rPr>
          <w:rFonts w:asciiTheme="minorEastAsia" w:eastAsiaTheme="minorEastAsia" w:hAnsiTheme="minorEastAsia" w:hint="eastAsia"/>
        </w:rPr>
        <w:t>月、辺野古新基地建設反対の市長を再選して「基地との共存を拒否する意志」を明確にした。さらに</w:t>
      </w:r>
      <w:r w:rsidR="00AC6D72" w:rsidRPr="00E5165C">
        <w:rPr>
          <w:rFonts w:asciiTheme="minorEastAsia" w:eastAsiaTheme="minorEastAsia" w:hAnsiTheme="minorEastAsia"/>
        </w:rPr>
        <w:t>2014</w:t>
      </w:r>
      <w:r w:rsidR="00AC6D72" w:rsidRPr="00E5165C">
        <w:rPr>
          <w:rFonts w:asciiTheme="minorEastAsia" w:eastAsiaTheme="minorEastAsia" w:hAnsiTheme="minorEastAsia" w:hint="eastAsia"/>
        </w:rPr>
        <w:t>年</w:t>
      </w:r>
      <w:r w:rsidR="00AC6D72" w:rsidRPr="00E5165C">
        <w:rPr>
          <w:rFonts w:asciiTheme="minorEastAsia" w:eastAsiaTheme="minorEastAsia" w:hAnsiTheme="minorEastAsia"/>
        </w:rPr>
        <w:t>11</w:t>
      </w:r>
      <w:r w:rsidR="00AC6D72" w:rsidRPr="00E5165C">
        <w:rPr>
          <w:rFonts w:asciiTheme="minorEastAsia" w:eastAsiaTheme="minorEastAsia" w:hAnsiTheme="minorEastAsia" w:hint="eastAsia"/>
        </w:rPr>
        <w:t>月の知事選挙では、沖縄県民は辺野古新基地建設反対の知事を選び、その年の</w:t>
      </w:r>
      <w:r w:rsidR="00AC6D72" w:rsidRPr="00E5165C">
        <w:rPr>
          <w:rFonts w:asciiTheme="minorEastAsia" w:eastAsiaTheme="minorEastAsia" w:hAnsiTheme="minorEastAsia"/>
        </w:rPr>
        <w:t>12</w:t>
      </w:r>
      <w:r w:rsidR="00AC6D72" w:rsidRPr="00E5165C">
        <w:rPr>
          <w:rFonts w:asciiTheme="minorEastAsia" w:eastAsiaTheme="minorEastAsia" w:hAnsiTheme="minorEastAsia" w:hint="eastAsia"/>
        </w:rPr>
        <w:t>月の衆議院選挙でも新基地反対の立候補者を選んで、民意を明らかにした。それでも</w:t>
      </w:r>
      <w:r w:rsidR="00AC6D72" w:rsidRPr="00E5165C">
        <w:rPr>
          <w:rFonts w:asciiTheme="minorEastAsia" w:eastAsiaTheme="minorEastAsia" w:hAnsiTheme="minorEastAsia" w:cs="Arial" w:hint="eastAsia"/>
          <w:spacing w:val="6"/>
        </w:rPr>
        <w:t>日本</w:t>
      </w:r>
      <w:r w:rsidR="00AC6D72" w:rsidRPr="00E5165C">
        <w:rPr>
          <w:rFonts w:asciiTheme="minorEastAsia" w:eastAsiaTheme="minorEastAsia" w:hAnsiTheme="minorEastAsia" w:hint="eastAsia"/>
        </w:rPr>
        <w:t>政府の姿勢は</w:t>
      </w:r>
      <w:r w:rsidR="00AC6D72" w:rsidRPr="00E5165C">
        <w:rPr>
          <w:rFonts w:asciiTheme="minorEastAsia" w:eastAsiaTheme="minorEastAsia" w:hAnsiTheme="minorEastAsia" w:cs="Arial" w:hint="eastAsia"/>
          <w:spacing w:val="6"/>
        </w:rPr>
        <w:t>一向に変わらず、</w:t>
      </w:r>
      <w:r w:rsidRPr="00E5165C">
        <w:rPr>
          <w:rFonts w:asciiTheme="minorEastAsia" w:eastAsiaTheme="minorEastAsia" w:hAnsiTheme="minorEastAsia" w:hint="eastAsia"/>
        </w:rPr>
        <w:t>新基地建設を強行</w:t>
      </w:r>
      <w:r w:rsidR="00AC6D72" w:rsidRPr="00E5165C">
        <w:rPr>
          <w:rFonts w:asciiTheme="minorEastAsia" w:eastAsiaTheme="minorEastAsia" w:hAnsiTheme="minorEastAsia" w:hint="eastAsia"/>
        </w:rPr>
        <w:t>している。</w:t>
      </w:r>
    </w:p>
    <w:tbl>
      <w:tblPr>
        <w:tblpPr w:leftFromText="142" w:rightFromText="142" w:vertAnchor="text" w:horzAnchor="margin" w:tblpXSpec="right" w:tblpY="39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tblGrid>
      <w:tr w:rsidR="00E5165C" w:rsidRPr="00B42A14" w:rsidTr="00447185">
        <w:trPr>
          <w:trHeight w:val="1410"/>
        </w:trPr>
        <w:tc>
          <w:tcPr>
            <w:tcW w:w="2978" w:type="dxa"/>
          </w:tcPr>
          <w:p w:rsidR="00E5165C" w:rsidRPr="00B42A14" w:rsidRDefault="00E5165C" w:rsidP="00447185">
            <w:pPr>
              <w:overflowPunct/>
              <w:autoSpaceDE w:val="0"/>
              <w:autoSpaceDN w:val="0"/>
              <w:adjustRightInd/>
              <w:spacing w:line="240" w:lineRule="exact"/>
              <w:textAlignment w:val="auto"/>
              <w:rPr>
                <w:rFonts w:ascii="Century" w:hAnsi="Century" w:cs="Times New Roman"/>
                <w:color w:val="auto"/>
                <w:kern w:val="2"/>
                <w:sz w:val="18"/>
                <w:szCs w:val="18"/>
              </w:rPr>
            </w:pPr>
            <w:r w:rsidRPr="00B42A14">
              <w:rPr>
                <w:rFonts w:ascii="ＭＳ 明朝" w:hAnsi="ＭＳ 明朝" w:cs="ＭＳ Ｐゴシック"/>
                <w:color w:val="auto"/>
                <w:spacing w:val="-6"/>
                <w:sz w:val="18"/>
                <w:szCs w:val="18"/>
              </w:rPr>
              <w:t>7</w:t>
            </w:r>
            <w:r>
              <w:rPr>
                <w:rFonts w:ascii="ＭＳ 明朝" w:hAnsi="ＭＳ 明朝" w:cs="ＭＳ Ｐゴシック"/>
                <w:color w:val="auto"/>
                <w:spacing w:val="-6"/>
                <w:sz w:val="18"/>
                <w:szCs w:val="18"/>
              </w:rPr>
              <w:t>24</w:t>
            </w:r>
            <w:r w:rsidRPr="00B42A14">
              <w:rPr>
                <w:rFonts w:ascii="ＭＳ 明朝" w:hAnsi="ＭＳ 明朝" w:hint="eastAsia"/>
                <w:color w:val="auto"/>
                <w:spacing w:val="-6"/>
                <w:sz w:val="18"/>
                <w:szCs w:val="18"/>
              </w:rPr>
              <w:t xml:space="preserve">号ヤスクニ通信　</w:t>
            </w:r>
            <w:r w:rsidRPr="00B42A14">
              <w:rPr>
                <w:rFonts w:ascii="ＭＳ 明朝" w:hAnsi="ＭＳ 明朝" w:cs="ＭＳ Ｐゴシック"/>
                <w:color w:val="auto"/>
                <w:spacing w:val="-6"/>
                <w:sz w:val="18"/>
                <w:szCs w:val="18"/>
              </w:rPr>
              <w:t>2015</w:t>
            </w:r>
            <w:r w:rsidRPr="00B42A14">
              <w:rPr>
                <w:rFonts w:ascii="ＭＳ 明朝" w:hAnsi="ＭＳ 明朝" w:hint="eastAsia"/>
                <w:color w:val="auto"/>
                <w:spacing w:val="-6"/>
                <w:sz w:val="18"/>
                <w:szCs w:val="18"/>
              </w:rPr>
              <w:t>年</w:t>
            </w:r>
            <w:r>
              <w:rPr>
                <w:rFonts w:ascii="ＭＳ 明朝" w:hAnsi="ＭＳ 明朝" w:cs="ＭＳ Ｐゴシック"/>
                <w:color w:val="auto"/>
                <w:spacing w:val="-6"/>
                <w:sz w:val="18"/>
                <w:szCs w:val="18"/>
              </w:rPr>
              <w:t>5</w:t>
            </w:r>
            <w:r w:rsidRPr="00B42A14">
              <w:rPr>
                <w:rFonts w:ascii="ＭＳ 明朝" w:hAnsi="ＭＳ 明朝" w:hint="eastAsia"/>
                <w:color w:val="auto"/>
                <w:spacing w:val="-6"/>
                <w:sz w:val="18"/>
                <w:szCs w:val="18"/>
              </w:rPr>
              <w:t>月</w:t>
            </w:r>
            <w:r>
              <w:rPr>
                <w:rFonts w:ascii="ＭＳ 明朝" w:hAnsi="ＭＳ 明朝" w:cs="ＭＳ Ｐゴシック"/>
                <w:color w:val="auto"/>
                <w:spacing w:val="-6"/>
                <w:sz w:val="18"/>
                <w:szCs w:val="18"/>
              </w:rPr>
              <w:t>10</w:t>
            </w:r>
            <w:r w:rsidRPr="00B42A14">
              <w:rPr>
                <w:rFonts w:ascii="ＭＳ 明朝" w:hAnsi="ＭＳ 明朝" w:hint="eastAsia"/>
                <w:color w:val="auto"/>
                <w:spacing w:val="-6"/>
                <w:sz w:val="18"/>
                <w:szCs w:val="18"/>
              </w:rPr>
              <w:t>日</w:t>
            </w:r>
          </w:p>
          <w:p w:rsidR="00E5165C" w:rsidRPr="00B42A14" w:rsidRDefault="00E5165C" w:rsidP="00447185">
            <w:pPr>
              <w:overflowPunct/>
              <w:autoSpaceDE w:val="0"/>
              <w:autoSpaceDN w:val="0"/>
              <w:adjustRightInd/>
              <w:spacing w:line="240" w:lineRule="exact"/>
              <w:textAlignment w:val="auto"/>
              <w:rPr>
                <w:rFonts w:ascii="Century" w:hAnsi="Century" w:cs="Times New Roman"/>
                <w:color w:val="auto"/>
                <w:kern w:val="2"/>
                <w:sz w:val="18"/>
                <w:szCs w:val="18"/>
              </w:rPr>
            </w:pPr>
            <w:r w:rsidRPr="00B42A14">
              <w:rPr>
                <w:rFonts w:ascii="ＭＳ 明朝" w:hAnsi="ＭＳ 明朝" w:hint="eastAsia"/>
                <w:color w:val="auto"/>
                <w:spacing w:val="-6"/>
                <w:sz w:val="18"/>
                <w:szCs w:val="18"/>
              </w:rPr>
              <w:t>発行</w:t>
            </w:r>
            <w:r w:rsidRPr="00B42A14">
              <w:rPr>
                <w:rFonts w:ascii="ＭＳ 明朝" w:hAnsi="ＭＳ 明朝" w:cs="ＭＳ Ｐゴシック"/>
                <w:color w:val="auto"/>
                <w:spacing w:val="-6"/>
                <w:sz w:val="18"/>
                <w:szCs w:val="18"/>
              </w:rPr>
              <w:t xml:space="preserve"> </w:t>
            </w:r>
            <w:r w:rsidRPr="00B42A14">
              <w:rPr>
                <w:rFonts w:ascii="ＭＳ 明朝" w:hAnsi="ＭＳ 明朝" w:hint="eastAsia"/>
                <w:color w:val="auto"/>
                <w:spacing w:val="-6"/>
                <w:sz w:val="18"/>
                <w:szCs w:val="18"/>
              </w:rPr>
              <w:t>日本キリスト教会</w:t>
            </w:r>
          </w:p>
          <w:p w:rsidR="00E5165C" w:rsidRPr="00B42A14" w:rsidRDefault="00E5165C" w:rsidP="00447185">
            <w:pPr>
              <w:overflowPunct/>
              <w:autoSpaceDE w:val="0"/>
              <w:autoSpaceDN w:val="0"/>
              <w:adjustRightInd/>
              <w:spacing w:line="240" w:lineRule="exact"/>
              <w:textAlignment w:val="auto"/>
              <w:rPr>
                <w:rFonts w:ascii="Century" w:hAnsi="Century" w:cs="Times New Roman"/>
                <w:color w:val="auto"/>
                <w:kern w:val="2"/>
                <w:sz w:val="18"/>
                <w:szCs w:val="18"/>
                <w:lang w:eastAsia="zh-TW"/>
              </w:rPr>
            </w:pPr>
            <w:r w:rsidRPr="00B42A14">
              <w:rPr>
                <w:rFonts w:ascii="ＭＳ 明朝" w:hAnsi="ＭＳ 明朝" w:hint="eastAsia"/>
                <w:color w:val="auto"/>
                <w:spacing w:val="-6"/>
                <w:sz w:val="18"/>
                <w:szCs w:val="18"/>
                <w:lang w:eastAsia="zh-TW"/>
              </w:rPr>
              <w:t>靖国神社問題特別委員会</w:t>
            </w:r>
            <w:r w:rsidRPr="00B42A14">
              <w:rPr>
                <w:rFonts w:ascii="ＭＳ 明朝" w:hAnsi="ＭＳ 明朝" w:cs="ＭＳ Ｐゴシック"/>
                <w:color w:val="auto"/>
                <w:spacing w:val="-6"/>
                <w:sz w:val="18"/>
                <w:szCs w:val="18"/>
                <w:lang w:eastAsia="zh-TW"/>
              </w:rPr>
              <w:t xml:space="preserve"> </w:t>
            </w:r>
          </w:p>
          <w:p w:rsidR="00E5165C" w:rsidRPr="00B42A14" w:rsidRDefault="00E5165C" w:rsidP="00447185">
            <w:pPr>
              <w:overflowPunct/>
              <w:autoSpaceDE w:val="0"/>
              <w:autoSpaceDN w:val="0"/>
              <w:adjustRightInd/>
              <w:spacing w:line="240" w:lineRule="exact"/>
              <w:textAlignment w:val="auto"/>
              <w:rPr>
                <w:rFonts w:ascii="Century" w:hAnsi="Century" w:cs="Times New Roman"/>
                <w:color w:val="auto"/>
                <w:kern w:val="2"/>
                <w:sz w:val="18"/>
                <w:szCs w:val="18"/>
                <w:lang w:eastAsia="zh-TW"/>
              </w:rPr>
            </w:pPr>
            <w:r w:rsidRPr="00B42A14">
              <w:rPr>
                <w:rFonts w:ascii="ＭＳ 明朝" w:hAnsi="ＭＳ 明朝" w:hint="eastAsia"/>
                <w:color w:val="auto"/>
                <w:spacing w:val="-6"/>
                <w:sz w:val="18"/>
                <w:szCs w:val="18"/>
                <w:lang w:eastAsia="zh-TW"/>
              </w:rPr>
              <w:t>発行人　栗田英昭　編集</w:t>
            </w:r>
            <w:r w:rsidRPr="00B42A14">
              <w:rPr>
                <w:rFonts w:ascii="ＭＳ 明朝" w:hAnsi="ＭＳ 明朝" w:cs="ＭＳ Ｐゴシック"/>
                <w:color w:val="auto"/>
                <w:spacing w:val="-6"/>
                <w:sz w:val="18"/>
                <w:szCs w:val="18"/>
                <w:lang w:eastAsia="zh-TW"/>
              </w:rPr>
              <w:t xml:space="preserve"> </w:t>
            </w:r>
            <w:r w:rsidRPr="00B42A14">
              <w:rPr>
                <w:rFonts w:ascii="ＭＳ 明朝" w:hAnsi="ＭＳ 明朝" w:hint="eastAsia"/>
                <w:color w:val="auto"/>
                <w:spacing w:val="-6"/>
                <w:sz w:val="18"/>
                <w:szCs w:val="18"/>
                <w:lang w:eastAsia="zh-TW"/>
              </w:rPr>
              <w:t>川越弘</w:t>
            </w:r>
          </w:p>
          <w:p w:rsidR="00E5165C" w:rsidRPr="00B42A14" w:rsidRDefault="00E5165C" w:rsidP="00447185">
            <w:pPr>
              <w:overflowPunct/>
              <w:autoSpaceDE w:val="0"/>
              <w:autoSpaceDN w:val="0"/>
              <w:adjustRightInd/>
              <w:spacing w:line="240" w:lineRule="exact"/>
              <w:textAlignment w:val="auto"/>
              <w:rPr>
                <w:rFonts w:ascii="Century" w:hAnsi="Century" w:cs="Times New Roman"/>
                <w:color w:val="auto"/>
                <w:kern w:val="2"/>
                <w:sz w:val="18"/>
                <w:szCs w:val="18"/>
                <w:lang w:eastAsia="zh-TW"/>
              </w:rPr>
            </w:pPr>
            <w:r w:rsidRPr="00B42A14">
              <w:rPr>
                <w:rFonts w:ascii="ＭＳ 明朝" w:hAnsi="ＭＳ 明朝" w:hint="eastAsia"/>
                <w:color w:val="auto"/>
                <w:spacing w:val="-6"/>
                <w:sz w:val="18"/>
                <w:szCs w:val="18"/>
                <w:lang w:eastAsia="zh-TW"/>
              </w:rPr>
              <w:t>印刷発行</w:t>
            </w:r>
            <w:r w:rsidRPr="00B42A14">
              <w:rPr>
                <w:rFonts w:ascii="ＭＳ 明朝" w:hAnsi="ＭＳ 明朝"/>
                <w:color w:val="auto"/>
                <w:spacing w:val="-6"/>
                <w:sz w:val="18"/>
                <w:szCs w:val="18"/>
                <w:lang w:eastAsia="zh-TW"/>
              </w:rPr>
              <w:t xml:space="preserve"> </w:t>
            </w:r>
            <w:r w:rsidRPr="00B42A14">
              <w:rPr>
                <w:rFonts w:ascii="ＭＳ 明朝" w:hAnsi="ＭＳ 明朝" w:hint="eastAsia"/>
                <w:color w:val="auto"/>
                <w:spacing w:val="-6"/>
                <w:sz w:val="18"/>
                <w:szCs w:val="18"/>
                <w:lang w:eastAsia="zh-TW"/>
              </w:rPr>
              <w:t>篠塚予奈（東京告白教会）</w:t>
            </w:r>
          </w:p>
          <w:p w:rsidR="00E5165C" w:rsidRPr="00B42A14" w:rsidRDefault="00E5165C" w:rsidP="00447185">
            <w:pPr>
              <w:overflowPunct/>
              <w:autoSpaceDE w:val="0"/>
              <w:autoSpaceDN w:val="0"/>
              <w:adjustRightInd/>
              <w:spacing w:line="240" w:lineRule="exact"/>
              <w:textAlignment w:val="auto"/>
              <w:rPr>
                <w:rFonts w:ascii="ＭＳ 明朝"/>
                <w:color w:val="auto"/>
                <w:spacing w:val="-12"/>
                <w:sz w:val="18"/>
                <w:szCs w:val="18"/>
              </w:rPr>
            </w:pPr>
            <w:r w:rsidRPr="00B42A14">
              <w:rPr>
                <w:rFonts w:ascii="ＭＳ 明朝" w:hAnsi="ＭＳ 明朝" w:hint="eastAsia"/>
                <w:color w:val="auto"/>
                <w:spacing w:val="-12"/>
                <w:sz w:val="18"/>
                <w:szCs w:val="18"/>
                <w:lang w:eastAsia="zh-TW"/>
              </w:rPr>
              <w:t>〒</w:t>
            </w:r>
            <w:r w:rsidRPr="00B42A14">
              <w:rPr>
                <w:rFonts w:ascii="ＭＳ 明朝" w:hAnsi="ＭＳ 明朝" w:cs="ＭＳ Ｐゴシック"/>
                <w:color w:val="auto"/>
                <w:spacing w:val="-12"/>
                <w:sz w:val="18"/>
                <w:szCs w:val="18"/>
                <w:lang w:eastAsia="zh-TW"/>
              </w:rPr>
              <w:t>157-0061</w:t>
            </w:r>
            <w:r w:rsidRPr="00B42A14">
              <w:rPr>
                <w:rFonts w:ascii="ＭＳ 明朝" w:hAnsi="ＭＳ 明朝" w:hint="eastAsia"/>
                <w:color w:val="auto"/>
                <w:spacing w:val="-12"/>
                <w:sz w:val="18"/>
                <w:szCs w:val="18"/>
                <w:lang w:eastAsia="zh-TW"/>
              </w:rPr>
              <w:t>東京都世田谷区北烏山</w:t>
            </w:r>
          </w:p>
          <w:p w:rsidR="00E5165C" w:rsidRPr="00B42A14" w:rsidRDefault="00E5165C" w:rsidP="00447185">
            <w:pPr>
              <w:overflowPunct/>
              <w:autoSpaceDE w:val="0"/>
              <w:autoSpaceDN w:val="0"/>
              <w:adjustRightInd/>
              <w:spacing w:line="240" w:lineRule="exact"/>
              <w:ind w:firstLineChars="100" w:firstLine="158"/>
              <w:textAlignment w:val="auto"/>
              <w:rPr>
                <w:rFonts w:ascii="ＭＳ 明朝" w:hAnsi="ＭＳ 明朝" w:cs="ＭＳ Ｐゴシック"/>
                <w:color w:val="auto"/>
                <w:spacing w:val="-12"/>
                <w:sz w:val="18"/>
                <w:szCs w:val="18"/>
                <w:lang w:eastAsia="zh-TW"/>
              </w:rPr>
            </w:pPr>
            <w:r w:rsidRPr="00B42A14">
              <w:rPr>
                <w:rFonts w:ascii="ＭＳ 明朝" w:hAnsi="ＭＳ 明朝" w:cs="ＭＳ Ｐゴシック"/>
                <w:color w:val="auto"/>
                <w:spacing w:val="-12"/>
                <w:sz w:val="18"/>
                <w:szCs w:val="18"/>
                <w:lang w:eastAsia="zh-TW"/>
              </w:rPr>
              <w:t xml:space="preserve">1-51-12 </w:t>
            </w:r>
            <w:r w:rsidRPr="00B42A14">
              <w:rPr>
                <w:rFonts w:ascii="ＭＳ 明朝" w:hAnsi="ＭＳ 明朝" w:cs="ＭＳ Ｐゴシック" w:hint="eastAsia"/>
                <w:color w:val="auto"/>
                <w:spacing w:val="-12"/>
                <w:sz w:val="18"/>
                <w:szCs w:val="18"/>
                <w:lang w:eastAsia="zh-TW"/>
              </w:rPr>
              <w:t xml:space="preserve">　</w:t>
            </w:r>
            <w:r w:rsidRPr="00B42A14">
              <w:rPr>
                <w:rFonts w:ascii="ＭＳ 明朝" w:hAnsi="ＭＳ 明朝" w:cs="ＭＳ Ｐゴシック"/>
                <w:color w:val="auto"/>
                <w:spacing w:val="-12"/>
                <w:sz w:val="18"/>
                <w:szCs w:val="18"/>
                <w:lang w:eastAsia="zh-TW"/>
              </w:rPr>
              <w:t>TEL</w:t>
            </w:r>
            <w:r w:rsidRPr="00B42A14">
              <w:rPr>
                <w:rFonts w:ascii="ＭＳ 明朝" w:hAnsi="ＭＳ 明朝" w:hint="eastAsia"/>
                <w:color w:val="auto"/>
                <w:spacing w:val="-12"/>
                <w:sz w:val="18"/>
                <w:szCs w:val="18"/>
                <w:lang w:eastAsia="zh-TW"/>
              </w:rPr>
              <w:t>＆</w:t>
            </w:r>
            <w:r w:rsidRPr="00B42A14">
              <w:rPr>
                <w:rFonts w:ascii="ＭＳ 明朝" w:hAnsi="ＭＳ 明朝" w:cs="ＭＳ Ｐゴシック"/>
                <w:color w:val="auto"/>
                <w:spacing w:val="-12"/>
                <w:sz w:val="18"/>
                <w:szCs w:val="18"/>
                <w:lang w:eastAsia="zh-TW"/>
              </w:rPr>
              <w:t>FAX03-3300-6529</w:t>
            </w:r>
          </w:p>
        </w:tc>
      </w:tr>
    </w:tbl>
    <w:p w:rsidR="00447185" w:rsidRDefault="00AC6D72" w:rsidP="00E5165C">
      <w:pPr>
        <w:spacing w:line="260" w:lineRule="exact"/>
        <w:ind w:firstLineChars="100" w:firstLine="212"/>
        <w:rPr>
          <w:rFonts w:asciiTheme="minorEastAsia" w:eastAsiaTheme="minorEastAsia" w:hAnsiTheme="minorEastAsia"/>
        </w:rPr>
      </w:pPr>
      <w:r w:rsidRPr="00E5165C">
        <w:rPr>
          <w:rFonts w:asciiTheme="minorEastAsia" w:eastAsiaTheme="minorEastAsia" w:hAnsiTheme="minorEastAsia" w:hint="eastAsia"/>
        </w:rPr>
        <w:t>沖縄住民のもつ自己決定権は尊重されなければならない。沖縄・琉球のこれまでの歴史を顧みれば、なおさらのこと政府また日本国民全体が、沖縄の基地負担の痛みを自分たちの痛みとして受け止めなければならない。</w:t>
      </w:r>
    </w:p>
    <w:p w:rsidR="00AC6D72" w:rsidRPr="00E5165C" w:rsidRDefault="00AC6D72" w:rsidP="00447185">
      <w:pPr>
        <w:spacing w:line="260" w:lineRule="exact"/>
        <w:ind w:firstLineChars="100" w:firstLine="224"/>
        <w:rPr>
          <w:rFonts w:asciiTheme="minorEastAsia" w:eastAsiaTheme="minorEastAsia" w:hAnsiTheme="minorEastAsia"/>
        </w:rPr>
      </w:pPr>
      <w:r w:rsidRPr="00E5165C">
        <w:rPr>
          <w:rFonts w:asciiTheme="minorEastAsia" w:eastAsiaTheme="minorEastAsia" w:hAnsiTheme="minorEastAsia" w:cs="Arial" w:hint="eastAsia"/>
          <w:spacing w:val="6"/>
        </w:rPr>
        <w:t>私たちは沖縄を差別して踏みにじっている</w:t>
      </w:r>
      <w:r w:rsidRPr="00E5165C">
        <w:rPr>
          <w:rFonts w:asciiTheme="minorEastAsia" w:eastAsiaTheme="minorEastAsia" w:hAnsiTheme="minorEastAsia" w:hint="eastAsia"/>
          <w:spacing w:val="6"/>
        </w:rPr>
        <w:t>日本国政府に、無意識に同調して、結果として差別に加担してきたことを、神の前に悔い改めざるを得ない。沖縄の人々とともに、沖</w:t>
      </w:r>
      <w:r w:rsidR="00E5165C" w:rsidRPr="00E5165C">
        <w:rPr>
          <w:rFonts w:asciiTheme="minorEastAsia" w:eastAsiaTheme="minorEastAsia" w:hAnsiTheme="minorEastAsia" w:hint="eastAsia"/>
          <w:spacing w:val="6"/>
        </w:rPr>
        <w:t>縄県内の新基地建設反対の声を上げ、政府にその計画の撤回を求める。</w:t>
      </w:r>
      <w:r w:rsidRPr="00E5165C">
        <w:rPr>
          <w:rFonts w:asciiTheme="minorEastAsia" w:eastAsiaTheme="minorEastAsia" w:hAnsiTheme="minorEastAsia"/>
        </w:rPr>
        <w:t>2015</w:t>
      </w:r>
      <w:r w:rsidRPr="00E5165C">
        <w:rPr>
          <w:rFonts w:asciiTheme="minorEastAsia" w:eastAsiaTheme="minorEastAsia" w:hAnsiTheme="minorEastAsia" w:hint="eastAsia"/>
        </w:rPr>
        <w:t>年</w:t>
      </w:r>
      <w:r w:rsidRPr="00E5165C">
        <w:rPr>
          <w:rFonts w:asciiTheme="minorEastAsia" w:eastAsiaTheme="minorEastAsia" w:hAnsiTheme="minorEastAsia"/>
        </w:rPr>
        <w:t>3</w:t>
      </w:r>
      <w:r w:rsidRPr="00E5165C">
        <w:rPr>
          <w:rFonts w:asciiTheme="minorEastAsia" w:eastAsiaTheme="minorEastAsia" w:hAnsiTheme="minorEastAsia" w:hint="eastAsia"/>
        </w:rPr>
        <w:t>月</w:t>
      </w:r>
      <w:r w:rsidRPr="00E5165C">
        <w:rPr>
          <w:rFonts w:asciiTheme="minorEastAsia" w:eastAsiaTheme="minorEastAsia" w:hAnsiTheme="minorEastAsia"/>
        </w:rPr>
        <w:t>21</w:t>
      </w:r>
      <w:r w:rsidRPr="00E5165C">
        <w:rPr>
          <w:rFonts w:asciiTheme="minorEastAsia" w:eastAsiaTheme="minorEastAsia" w:hAnsiTheme="minorEastAsia" w:hint="eastAsia"/>
        </w:rPr>
        <w:t>日</w:t>
      </w:r>
      <w:r w:rsidR="00E5165C" w:rsidRPr="00E5165C">
        <w:rPr>
          <w:rFonts w:asciiTheme="minorEastAsia" w:eastAsiaTheme="minorEastAsia" w:hAnsiTheme="minorEastAsia" w:hint="eastAsia"/>
        </w:rPr>
        <w:t>（</w:t>
      </w:r>
      <w:r w:rsidRPr="00E5165C">
        <w:rPr>
          <w:rFonts w:asciiTheme="minorEastAsia" w:eastAsiaTheme="minorEastAsia" w:hAnsiTheme="minorEastAsia" w:hint="eastAsia"/>
        </w:rPr>
        <w:t>提案者　沖縄伝道所、宜野湾告白伝道所</w:t>
      </w:r>
      <w:r w:rsidR="00E5165C" w:rsidRPr="00E5165C">
        <w:rPr>
          <w:rFonts w:asciiTheme="minorEastAsia" w:eastAsiaTheme="minorEastAsia" w:hAnsiTheme="minorEastAsia" w:hint="eastAsia"/>
        </w:rPr>
        <w:t>）」</w:t>
      </w:r>
    </w:p>
    <w:p w:rsidR="00AC6D72" w:rsidRDefault="00AC6D72" w:rsidP="00E5165C">
      <w:pPr>
        <w:overflowPunct/>
        <w:adjustRightInd/>
        <w:spacing w:line="260" w:lineRule="exact"/>
        <w:textAlignment w:val="auto"/>
        <w:rPr>
          <w:rFonts w:ascii="ＭＳ 明朝" w:cs="メイリオ"/>
          <w:b/>
          <w:kern w:val="2"/>
        </w:rPr>
      </w:pPr>
    </w:p>
    <w:p w:rsidR="00447185" w:rsidRPr="00447185" w:rsidRDefault="00447185" w:rsidP="00447185">
      <w:pPr>
        <w:overflowPunct/>
        <w:adjustRightInd/>
        <w:spacing w:line="260" w:lineRule="exact"/>
        <w:textAlignment w:val="auto"/>
        <w:rPr>
          <w:rFonts w:ascii="ＭＳ 明朝" w:cs="メイリオ"/>
          <w:b/>
          <w:kern w:val="2"/>
          <w:sz w:val="22"/>
          <w:szCs w:val="22"/>
        </w:rPr>
      </w:pPr>
      <w:r w:rsidRPr="00447185">
        <w:rPr>
          <w:rFonts w:ascii="ＭＳ 明朝" w:hAnsi="ＭＳ 明朝" w:cs="メイリオ" w:hint="eastAsia"/>
          <w:b/>
          <w:kern w:val="2"/>
          <w:sz w:val="22"/>
          <w:szCs w:val="22"/>
        </w:rPr>
        <w:t>辺野古基金</w:t>
      </w:r>
    </w:p>
    <w:p w:rsidR="00447185" w:rsidRPr="00447185" w:rsidRDefault="00447185" w:rsidP="00447185">
      <w:pPr>
        <w:overflowPunct/>
        <w:adjustRightInd/>
        <w:spacing w:line="260" w:lineRule="exact"/>
        <w:ind w:firstLineChars="100" w:firstLine="212"/>
        <w:textAlignment w:val="auto"/>
        <w:rPr>
          <w:rFonts w:ascii="ＭＳ 明朝" w:cs="メイリオ"/>
          <w:kern w:val="2"/>
        </w:rPr>
      </w:pPr>
      <w:r w:rsidRPr="00447185">
        <w:rPr>
          <w:rFonts w:ascii="ＭＳ 明朝" w:hAnsi="ＭＳ 明朝" w:cs="メイリオ" w:hint="eastAsia"/>
          <w:kern w:val="2"/>
        </w:rPr>
        <w:t>目的</w:t>
      </w:r>
      <w:r>
        <w:rPr>
          <w:rFonts w:ascii="ＭＳ 明朝" w:hAnsi="ＭＳ 明朝" w:cs="メイリオ"/>
          <w:kern w:val="2"/>
        </w:rPr>
        <w:t>=</w:t>
      </w:r>
      <w:r>
        <w:rPr>
          <w:rFonts w:ascii="ＭＳ 明朝" w:hAnsi="ＭＳ 明朝" w:cs="メイリオ" w:hint="eastAsia"/>
          <w:kern w:val="2"/>
        </w:rPr>
        <w:t>移設反対の民意を国内外に発信する</w:t>
      </w:r>
      <w:r w:rsidRPr="00447185">
        <w:rPr>
          <w:rFonts w:ascii="ＭＳ 明朝" w:hAnsi="ＭＳ 明朝" w:cs="メイリオ" w:hint="eastAsia"/>
          <w:kern w:val="2"/>
        </w:rPr>
        <w:t>。寄付を広く募って、国内や米国の新聞に</w:t>
      </w:r>
      <w:r w:rsidRPr="00447185">
        <w:rPr>
          <w:rFonts w:ascii="ＭＳ 明朝" w:hAnsi="ＭＳ 明朝" w:cs="メイリオ"/>
          <w:kern w:val="2"/>
        </w:rPr>
        <w:t xml:space="preserve"> </w:t>
      </w:r>
      <w:r>
        <w:rPr>
          <w:rFonts w:ascii="ＭＳ 明朝" w:hAnsi="ＭＳ 明朝" w:cs="メイリオ" w:hint="eastAsia"/>
          <w:kern w:val="2"/>
        </w:rPr>
        <w:t>移設反対を訴える意見広告を掲載し</w:t>
      </w:r>
      <w:r w:rsidRPr="00447185">
        <w:rPr>
          <w:rFonts w:ascii="ＭＳ 明朝" w:hAnsi="ＭＳ 明朝" w:cs="メイリオ" w:hint="eastAsia"/>
          <w:kern w:val="2"/>
        </w:rPr>
        <w:t>、さまざまな活動費に充てる。</w:t>
      </w:r>
      <w:r>
        <w:rPr>
          <w:rFonts w:ascii="ＭＳ 明朝" w:hAnsi="ＭＳ 明朝" w:cs="メイリオ" w:hint="eastAsia"/>
          <w:kern w:val="2"/>
        </w:rPr>
        <w:t>趣意書</w:t>
      </w:r>
      <w:r w:rsidRPr="00447185">
        <w:rPr>
          <w:rFonts w:ascii="ＭＳ 明朝" w:hAnsi="ＭＳ 明朝" w:cs="メイリオ" w:hint="eastAsia"/>
          <w:kern w:val="2"/>
        </w:rPr>
        <w:t>「辺野古新基地建設を強行する政府の行為は県民の意志を侮辱し、</w:t>
      </w:r>
      <w:r w:rsidRPr="00447185">
        <w:rPr>
          <w:rFonts w:ascii="ＭＳ 明朝" w:hAnsi="ＭＳ 明朝" w:cs="メイリオ"/>
          <w:kern w:val="2"/>
        </w:rPr>
        <w:t xml:space="preserve"> </w:t>
      </w:r>
      <w:r w:rsidRPr="00447185">
        <w:rPr>
          <w:rFonts w:ascii="ＭＳ 明朝" w:hAnsi="ＭＳ 明朝" w:cs="メイリオ" w:hint="eastAsia"/>
          <w:kern w:val="2"/>
        </w:rPr>
        <w:t>民主主義と地方自治の根幹を破壊する暴挙だ。沖縄の声を国内外に発信し、県内移設を断</w:t>
      </w:r>
      <w:r>
        <w:rPr>
          <w:rFonts w:ascii="ＭＳ 明朝" w:hAnsi="ＭＳ 明朝" w:cs="メイリオ" w:hint="eastAsia"/>
          <w:kern w:val="2"/>
        </w:rPr>
        <w:t>念させる運動の前進を図るために物心両面から支援を行う」</w:t>
      </w:r>
      <w:r w:rsidRPr="00447185">
        <w:rPr>
          <w:rFonts w:ascii="ＭＳ 明朝" w:hAnsi="ＭＳ 明朝" w:cs="メイリオ" w:hint="eastAsia"/>
          <w:kern w:val="2"/>
        </w:rPr>
        <w:t>。</w:t>
      </w:r>
      <w:r w:rsidRPr="00447185">
        <w:rPr>
          <w:rFonts w:ascii="ＭＳ 明朝" w:hAnsi="ＭＳ 明朝" w:cs="Times New Roman" w:hint="eastAsia"/>
          <w:color w:val="333333"/>
          <w:kern w:val="2"/>
        </w:rPr>
        <w:t>問</w:t>
      </w:r>
      <w:r>
        <w:rPr>
          <w:rFonts w:ascii="ＭＳ 明朝" w:hAnsi="ＭＳ 明朝" w:cs="Times New Roman" w:hint="eastAsia"/>
          <w:color w:val="333333"/>
          <w:kern w:val="2"/>
        </w:rPr>
        <w:t>い合わせ、基金事務局金秀本社</w:t>
      </w:r>
      <w:r>
        <w:rPr>
          <w:rFonts w:ascii="ＭＳ 明朝" w:hAnsi="ＭＳ 明朝" w:cs="Times New Roman"/>
          <w:color w:val="333333"/>
          <w:kern w:val="2"/>
        </w:rPr>
        <w:t>098</w:t>
      </w:r>
      <w:r>
        <w:rPr>
          <w:rFonts w:ascii="ＭＳ 明朝" w:hAnsi="ＭＳ 明朝" w:cs="Times New Roman" w:hint="eastAsia"/>
          <w:color w:val="333333"/>
          <w:kern w:val="2"/>
        </w:rPr>
        <w:t>（</w:t>
      </w:r>
      <w:r>
        <w:rPr>
          <w:rFonts w:ascii="ＭＳ 明朝" w:hAnsi="ＭＳ 明朝" w:cs="Times New Roman"/>
          <w:color w:val="333333"/>
          <w:kern w:val="2"/>
        </w:rPr>
        <w:t>943</w:t>
      </w:r>
      <w:r>
        <w:rPr>
          <w:rFonts w:ascii="ＭＳ 明朝" w:hAnsi="ＭＳ 明朝" w:cs="Times New Roman" w:hint="eastAsia"/>
          <w:color w:val="333333"/>
          <w:kern w:val="2"/>
        </w:rPr>
        <w:t>）</w:t>
      </w:r>
      <w:r>
        <w:rPr>
          <w:rFonts w:ascii="ＭＳ 明朝" w:hAnsi="ＭＳ 明朝" w:cs="Times New Roman"/>
          <w:color w:val="333333"/>
          <w:kern w:val="2"/>
        </w:rPr>
        <w:t>6745</w:t>
      </w:r>
      <w:r>
        <w:rPr>
          <w:rFonts w:ascii="ＭＳ 明朝" w:hAnsi="ＭＳ 明朝" w:cs="Times New Roman" w:hint="eastAsia"/>
          <w:color w:val="333333"/>
          <w:kern w:val="2"/>
        </w:rPr>
        <w:t>。</w:t>
      </w:r>
    </w:p>
    <w:p w:rsidR="00447185" w:rsidRDefault="00447185" w:rsidP="00447185">
      <w:pPr>
        <w:overflowPunct/>
        <w:adjustRightInd/>
        <w:spacing w:line="260" w:lineRule="exact"/>
        <w:textAlignment w:val="auto"/>
        <w:rPr>
          <w:rFonts w:asciiTheme="minorEastAsia" w:eastAsiaTheme="minorEastAsia" w:hAnsiTheme="minorEastAsia" w:cs="メイリオ"/>
          <w:b/>
          <w:spacing w:val="-4"/>
          <w:kern w:val="2"/>
        </w:rPr>
      </w:pPr>
    </w:p>
    <w:p w:rsidR="00E5165C" w:rsidRPr="00447185" w:rsidRDefault="00E5165C" w:rsidP="00447185">
      <w:pPr>
        <w:overflowPunct/>
        <w:adjustRightInd/>
        <w:spacing w:line="260" w:lineRule="exact"/>
        <w:textAlignment w:val="auto"/>
        <w:rPr>
          <w:rFonts w:asciiTheme="minorEastAsia" w:eastAsiaTheme="minorEastAsia" w:hAnsiTheme="minorEastAsia" w:cs="メイリオ"/>
          <w:b/>
          <w:spacing w:val="-4"/>
          <w:kern w:val="2"/>
        </w:rPr>
      </w:pPr>
      <w:r w:rsidRPr="00447185">
        <w:rPr>
          <w:rFonts w:asciiTheme="minorEastAsia" w:eastAsiaTheme="minorEastAsia" w:hAnsiTheme="minorEastAsia" w:cs="メイリオ" w:hint="eastAsia"/>
          <w:b/>
          <w:spacing w:val="-4"/>
          <w:kern w:val="2"/>
        </w:rPr>
        <w:t>＊</w:t>
      </w:r>
      <w:r w:rsidRPr="00447185">
        <w:rPr>
          <w:rFonts w:asciiTheme="minorEastAsia" w:eastAsiaTheme="minorEastAsia" w:hAnsiTheme="minorEastAsia"/>
          <w:b/>
          <w:spacing w:val="-4"/>
        </w:rPr>
        <w:t>2015</w:t>
      </w:r>
      <w:r w:rsidRPr="00447185">
        <w:rPr>
          <w:rFonts w:asciiTheme="minorEastAsia" w:eastAsiaTheme="minorEastAsia" w:hAnsiTheme="minorEastAsia" w:hint="eastAsia"/>
          <w:b/>
          <w:spacing w:val="-4"/>
        </w:rPr>
        <w:t>年度各中会ヤスクニ問題委員会委員名簿の訂正</w:t>
      </w:r>
    </w:p>
    <w:p w:rsidR="00447185" w:rsidRPr="00447185" w:rsidRDefault="00E5165C" w:rsidP="00447185">
      <w:pPr>
        <w:pStyle w:val="a3"/>
        <w:spacing w:line="260" w:lineRule="exact"/>
        <w:ind w:firstLineChars="100" w:firstLine="208"/>
        <w:rPr>
          <w:rFonts w:asciiTheme="minorEastAsia" w:eastAsiaTheme="minorEastAsia" w:hAnsiTheme="minorEastAsia" w:cs="メイリオ"/>
          <w:spacing w:val="-2"/>
          <w:sz w:val="21"/>
        </w:rPr>
      </w:pPr>
      <w:r w:rsidRPr="00447185">
        <w:rPr>
          <w:rFonts w:asciiTheme="minorEastAsia" w:eastAsiaTheme="minorEastAsia" w:hAnsiTheme="minorEastAsia" w:cs="メイリオ" w:hint="eastAsia"/>
          <w:spacing w:val="-2"/>
          <w:sz w:val="21"/>
        </w:rPr>
        <w:t>先月号の上記の名簿</w:t>
      </w:r>
      <w:r w:rsidR="00447185" w:rsidRPr="00447185">
        <w:rPr>
          <w:rFonts w:asciiTheme="minorEastAsia" w:eastAsiaTheme="minorEastAsia" w:hAnsiTheme="minorEastAsia" w:cs="メイリオ" w:hint="eastAsia"/>
          <w:spacing w:val="-2"/>
          <w:sz w:val="21"/>
        </w:rPr>
        <w:t>の訂正をいたします。</w:t>
      </w:r>
    </w:p>
    <w:p w:rsidR="00E5165C" w:rsidRPr="00447185" w:rsidRDefault="00E5165C" w:rsidP="00447185">
      <w:pPr>
        <w:pStyle w:val="a3"/>
        <w:spacing w:line="260" w:lineRule="exact"/>
        <w:rPr>
          <w:rFonts w:asciiTheme="minorEastAsia" w:eastAsiaTheme="minorEastAsia" w:hAnsiTheme="minorEastAsia"/>
          <w:spacing w:val="-2"/>
          <w:sz w:val="21"/>
        </w:rPr>
      </w:pPr>
      <w:r w:rsidRPr="00447185">
        <w:rPr>
          <w:rFonts w:asciiTheme="minorEastAsia" w:eastAsiaTheme="minorEastAsia" w:hAnsiTheme="minorEastAsia" w:hint="eastAsia"/>
          <w:spacing w:val="-2"/>
          <w:sz w:val="21"/>
        </w:rPr>
        <w:t>近畿中会「教会と国家に関する委員会」の小林正（高槻教会）を、澤田磐雄（西宮中央教会）に、</w:t>
      </w:r>
      <w:r w:rsidRPr="00447185">
        <w:rPr>
          <w:rFonts w:asciiTheme="minorEastAsia" w:eastAsiaTheme="minorEastAsia" w:hAnsiTheme="minorEastAsia" w:cs="メイリオ" w:hint="eastAsia"/>
          <w:spacing w:val="-2"/>
          <w:sz w:val="21"/>
        </w:rPr>
        <w:t>九州中会</w:t>
      </w:r>
      <w:r w:rsidRPr="00447185">
        <w:rPr>
          <w:rFonts w:asciiTheme="minorEastAsia" w:eastAsiaTheme="minorEastAsia" w:hAnsiTheme="minorEastAsia" w:hint="eastAsia"/>
          <w:spacing w:val="-2"/>
          <w:sz w:val="21"/>
        </w:rPr>
        <w:t>「ヤスクニ問題特別委員会」</w:t>
      </w:r>
      <w:r w:rsidRPr="00447185">
        <w:rPr>
          <w:rFonts w:asciiTheme="minorEastAsia" w:eastAsiaTheme="minorEastAsia" w:hAnsiTheme="minorEastAsia" w:cs="ＭＳ 明朝" w:hint="eastAsia"/>
          <w:spacing w:val="-2"/>
          <w:sz w:val="21"/>
        </w:rPr>
        <w:t>秦博記</w:t>
      </w:r>
      <w:r w:rsidRPr="00447185">
        <w:rPr>
          <w:rFonts w:asciiTheme="minorEastAsia" w:eastAsiaTheme="minorEastAsia" w:hAnsiTheme="minorEastAsia" w:hint="eastAsia"/>
          <w:spacing w:val="-2"/>
          <w:sz w:val="21"/>
        </w:rPr>
        <w:t>（</w:t>
      </w:r>
      <w:r w:rsidR="0045101E">
        <w:rPr>
          <w:rFonts w:asciiTheme="minorEastAsia" w:eastAsiaTheme="minorEastAsia" w:hAnsiTheme="minorEastAsia" w:hint="eastAsia"/>
          <w:spacing w:val="-2"/>
          <w:sz w:val="21"/>
        </w:rPr>
        <w:t>会計・大分中央教会）を、一之瀬穂積（柳川教会）に訂正いたします。</w:t>
      </w:r>
    </w:p>
    <w:sectPr w:rsidR="00E5165C" w:rsidRPr="00447185" w:rsidSect="00311FE6">
      <w:footerReference w:type="default" r:id="rId8"/>
      <w:type w:val="continuous"/>
      <w:pgSz w:w="10318" w:h="14570"/>
      <w:pgMar w:top="1700" w:right="964" w:bottom="1700" w:left="964" w:header="720" w:footer="720" w:gutter="0"/>
      <w:pgNumType w:start="1"/>
      <w:cols w:space="720"/>
      <w:noEndnote/>
      <w:docGrid w:type="linesAndChars" w:linePitch="26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DA" w:rsidRDefault="00C217DA">
      <w:r>
        <w:separator/>
      </w:r>
    </w:p>
  </w:endnote>
  <w:endnote w:type="continuationSeparator" w:id="0">
    <w:p w:rsidR="00C217DA" w:rsidRDefault="00C2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85" w:rsidRDefault="00DC6667">
    <w:pPr>
      <w:pStyle w:val="ab"/>
      <w:jc w:val="center"/>
    </w:pPr>
    <w:r>
      <w:fldChar w:fldCharType="begin"/>
    </w:r>
    <w:r w:rsidR="00751486">
      <w:instrText>PAGE   \* MERGEFORMAT</w:instrText>
    </w:r>
    <w:r>
      <w:fldChar w:fldCharType="separate"/>
    </w:r>
    <w:r w:rsidR="00031403" w:rsidRPr="00031403">
      <w:rPr>
        <w:noProof/>
        <w:lang w:val="ja-JP"/>
      </w:rPr>
      <w:t>1</w:t>
    </w:r>
    <w:r>
      <w:rPr>
        <w:noProof/>
        <w:lang w:val="ja-JP"/>
      </w:rPr>
      <w:fldChar w:fldCharType="end"/>
    </w:r>
  </w:p>
  <w:p w:rsidR="00447185" w:rsidRDefault="004471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DA" w:rsidRDefault="00C217DA">
      <w:r>
        <w:rPr>
          <w:rFonts w:ascii="ＭＳ 明朝" w:cs="Times New Roman"/>
          <w:color w:val="auto"/>
          <w:sz w:val="2"/>
          <w:szCs w:val="2"/>
        </w:rPr>
        <w:continuationSeparator/>
      </w:r>
    </w:p>
  </w:footnote>
  <w:footnote w:type="continuationSeparator" w:id="0">
    <w:p w:rsidR="00C217DA" w:rsidRDefault="00C21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848"/>
  <w:hyphenationZone w:val="0"/>
  <w:drawingGridHorizontalSpacing w:val="409"/>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14"/>
    <w:rsid w:val="00031403"/>
    <w:rsid w:val="000D1131"/>
    <w:rsid w:val="00104AC8"/>
    <w:rsid w:val="001B594A"/>
    <w:rsid w:val="00311FE6"/>
    <w:rsid w:val="00377241"/>
    <w:rsid w:val="00383333"/>
    <w:rsid w:val="003C326A"/>
    <w:rsid w:val="00447185"/>
    <w:rsid w:val="0045101E"/>
    <w:rsid w:val="004F01A6"/>
    <w:rsid w:val="005F34A2"/>
    <w:rsid w:val="006B33DC"/>
    <w:rsid w:val="006C786E"/>
    <w:rsid w:val="006D0139"/>
    <w:rsid w:val="007157A2"/>
    <w:rsid w:val="0074044D"/>
    <w:rsid w:val="00751486"/>
    <w:rsid w:val="00786C7F"/>
    <w:rsid w:val="0079620B"/>
    <w:rsid w:val="00900CAC"/>
    <w:rsid w:val="009B0002"/>
    <w:rsid w:val="00A349B6"/>
    <w:rsid w:val="00AC57C9"/>
    <w:rsid w:val="00AC6D72"/>
    <w:rsid w:val="00B42A14"/>
    <w:rsid w:val="00BE38B8"/>
    <w:rsid w:val="00C217DA"/>
    <w:rsid w:val="00CD5BCF"/>
    <w:rsid w:val="00CE030C"/>
    <w:rsid w:val="00DC6667"/>
    <w:rsid w:val="00E13007"/>
    <w:rsid w:val="00E5165C"/>
    <w:rsid w:val="00EA70A0"/>
    <w:rsid w:val="00EC4D3C"/>
    <w:rsid w:val="00FB6E31"/>
    <w:rsid w:val="00FD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E6"/>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42A14"/>
    <w:pPr>
      <w:overflowPunct/>
      <w:adjustRightInd/>
      <w:jc w:val="left"/>
      <w:textAlignment w:val="auto"/>
    </w:pPr>
    <w:rPr>
      <w:rFonts w:ascii="ＭＳ ゴシック" w:eastAsia="ＭＳ ゴシック" w:hAnsi="Courier New" w:cs="Courier New"/>
      <w:color w:val="auto"/>
      <w:kern w:val="2"/>
      <w:sz w:val="20"/>
    </w:rPr>
  </w:style>
  <w:style w:type="character" w:customStyle="1" w:styleId="a4">
    <w:name w:val="書式なし (文字)"/>
    <w:basedOn w:val="a0"/>
    <w:link w:val="a3"/>
    <w:uiPriority w:val="99"/>
    <w:locked/>
    <w:rsid w:val="00B42A14"/>
    <w:rPr>
      <w:rFonts w:ascii="ＭＳ ゴシック" w:eastAsia="ＭＳ ゴシック" w:hAnsi="Courier New" w:cs="Courier New"/>
      <w:sz w:val="21"/>
      <w:szCs w:val="21"/>
    </w:rPr>
  </w:style>
  <w:style w:type="character" w:styleId="a5">
    <w:name w:val="Hyperlink"/>
    <w:basedOn w:val="a0"/>
    <w:uiPriority w:val="99"/>
    <w:semiHidden/>
    <w:unhideWhenUsed/>
    <w:rsid w:val="00AC6D72"/>
    <w:rPr>
      <w:rFonts w:cs="Times New Roman"/>
      <w:color w:val="0000FF"/>
      <w:u w:val="single"/>
    </w:rPr>
  </w:style>
  <w:style w:type="character" w:customStyle="1" w:styleId="a6">
    <w:name w:val="本文 (文字)"/>
    <w:link w:val="a7"/>
    <w:uiPriority w:val="99"/>
    <w:locked/>
    <w:rsid w:val="00AC6D72"/>
    <w:rPr>
      <w:sz w:val="22"/>
    </w:rPr>
  </w:style>
  <w:style w:type="paragraph" w:styleId="a7">
    <w:name w:val="Body Text"/>
    <w:basedOn w:val="a"/>
    <w:link w:val="a6"/>
    <w:uiPriority w:val="99"/>
    <w:unhideWhenUsed/>
    <w:rsid w:val="00AC6D72"/>
    <w:pPr>
      <w:overflowPunct/>
      <w:adjustRightInd/>
      <w:textAlignment w:val="auto"/>
    </w:pPr>
    <w:rPr>
      <w:rFonts w:cs="Times New Roman"/>
      <w:color w:val="auto"/>
      <w:sz w:val="22"/>
      <w:szCs w:val="20"/>
    </w:rPr>
  </w:style>
  <w:style w:type="character" w:customStyle="1" w:styleId="1">
    <w:name w:val="本文 (文字)1"/>
    <w:basedOn w:val="a0"/>
    <w:uiPriority w:val="99"/>
    <w:semiHidden/>
    <w:rsid w:val="00311FE6"/>
    <w:rPr>
      <w:rFonts w:cs="ＭＳ 明朝"/>
      <w:color w:val="000000"/>
      <w:kern w:val="0"/>
    </w:rPr>
  </w:style>
  <w:style w:type="character" w:customStyle="1" w:styleId="13">
    <w:name w:val="本文 (文字)13"/>
    <w:basedOn w:val="a0"/>
    <w:uiPriority w:val="99"/>
    <w:semiHidden/>
    <w:rsid w:val="00311FE6"/>
    <w:rPr>
      <w:rFonts w:cs="ＭＳ 明朝"/>
      <w:color w:val="000000"/>
      <w:kern w:val="0"/>
    </w:rPr>
  </w:style>
  <w:style w:type="character" w:customStyle="1" w:styleId="12">
    <w:name w:val="本文 (文字)12"/>
    <w:basedOn w:val="a0"/>
    <w:uiPriority w:val="99"/>
    <w:semiHidden/>
    <w:rsid w:val="00311FE6"/>
    <w:rPr>
      <w:rFonts w:cs="ＭＳ 明朝"/>
      <w:color w:val="000000"/>
      <w:kern w:val="0"/>
    </w:rPr>
  </w:style>
  <w:style w:type="character" w:customStyle="1" w:styleId="11">
    <w:name w:val="本文 (文字)11"/>
    <w:basedOn w:val="a0"/>
    <w:uiPriority w:val="99"/>
    <w:semiHidden/>
    <w:rsid w:val="00AC6D72"/>
    <w:rPr>
      <w:rFonts w:cs="ＭＳ 明朝"/>
      <w:color w:val="000000"/>
      <w:kern w:val="0"/>
    </w:rPr>
  </w:style>
  <w:style w:type="character" w:styleId="a8">
    <w:name w:val="Strong"/>
    <w:basedOn w:val="a0"/>
    <w:uiPriority w:val="22"/>
    <w:qFormat/>
    <w:rsid w:val="00AC6D72"/>
    <w:rPr>
      <w:rFonts w:cs="Times New Roman"/>
      <w:b/>
    </w:rPr>
  </w:style>
  <w:style w:type="paragraph" w:styleId="a9">
    <w:name w:val="header"/>
    <w:basedOn w:val="a"/>
    <w:link w:val="aa"/>
    <w:uiPriority w:val="99"/>
    <w:unhideWhenUsed/>
    <w:rsid w:val="00447185"/>
    <w:pPr>
      <w:tabs>
        <w:tab w:val="center" w:pos="4252"/>
        <w:tab w:val="right" w:pos="8504"/>
      </w:tabs>
      <w:snapToGrid w:val="0"/>
    </w:pPr>
  </w:style>
  <w:style w:type="character" w:customStyle="1" w:styleId="aa">
    <w:name w:val="ヘッダー (文字)"/>
    <w:basedOn w:val="a0"/>
    <w:link w:val="a9"/>
    <w:uiPriority w:val="99"/>
    <w:locked/>
    <w:rsid w:val="00447185"/>
    <w:rPr>
      <w:rFonts w:cs="ＭＳ 明朝"/>
      <w:color w:val="000000"/>
      <w:kern w:val="0"/>
    </w:rPr>
  </w:style>
  <w:style w:type="paragraph" w:styleId="ab">
    <w:name w:val="footer"/>
    <w:basedOn w:val="a"/>
    <w:link w:val="ac"/>
    <w:uiPriority w:val="99"/>
    <w:unhideWhenUsed/>
    <w:rsid w:val="00447185"/>
    <w:pPr>
      <w:tabs>
        <w:tab w:val="center" w:pos="4252"/>
        <w:tab w:val="right" w:pos="8504"/>
      </w:tabs>
      <w:snapToGrid w:val="0"/>
    </w:pPr>
  </w:style>
  <w:style w:type="character" w:customStyle="1" w:styleId="ac">
    <w:name w:val="フッター (文字)"/>
    <w:basedOn w:val="a0"/>
    <w:link w:val="ab"/>
    <w:uiPriority w:val="99"/>
    <w:locked/>
    <w:rsid w:val="00447185"/>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E6"/>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42A14"/>
    <w:pPr>
      <w:overflowPunct/>
      <w:adjustRightInd/>
      <w:jc w:val="left"/>
      <w:textAlignment w:val="auto"/>
    </w:pPr>
    <w:rPr>
      <w:rFonts w:ascii="ＭＳ ゴシック" w:eastAsia="ＭＳ ゴシック" w:hAnsi="Courier New" w:cs="Courier New"/>
      <w:color w:val="auto"/>
      <w:kern w:val="2"/>
      <w:sz w:val="20"/>
    </w:rPr>
  </w:style>
  <w:style w:type="character" w:customStyle="1" w:styleId="a4">
    <w:name w:val="書式なし (文字)"/>
    <w:basedOn w:val="a0"/>
    <w:link w:val="a3"/>
    <w:uiPriority w:val="99"/>
    <w:locked/>
    <w:rsid w:val="00B42A14"/>
    <w:rPr>
      <w:rFonts w:ascii="ＭＳ ゴシック" w:eastAsia="ＭＳ ゴシック" w:hAnsi="Courier New" w:cs="Courier New"/>
      <w:sz w:val="21"/>
      <w:szCs w:val="21"/>
    </w:rPr>
  </w:style>
  <w:style w:type="character" w:styleId="a5">
    <w:name w:val="Hyperlink"/>
    <w:basedOn w:val="a0"/>
    <w:uiPriority w:val="99"/>
    <w:semiHidden/>
    <w:unhideWhenUsed/>
    <w:rsid w:val="00AC6D72"/>
    <w:rPr>
      <w:rFonts w:cs="Times New Roman"/>
      <w:color w:val="0000FF"/>
      <w:u w:val="single"/>
    </w:rPr>
  </w:style>
  <w:style w:type="character" w:customStyle="1" w:styleId="a6">
    <w:name w:val="本文 (文字)"/>
    <w:link w:val="a7"/>
    <w:uiPriority w:val="99"/>
    <w:locked/>
    <w:rsid w:val="00AC6D72"/>
    <w:rPr>
      <w:sz w:val="22"/>
    </w:rPr>
  </w:style>
  <w:style w:type="paragraph" w:styleId="a7">
    <w:name w:val="Body Text"/>
    <w:basedOn w:val="a"/>
    <w:link w:val="a6"/>
    <w:uiPriority w:val="99"/>
    <w:unhideWhenUsed/>
    <w:rsid w:val="00AC6D72"/>
    <w:pPr>
      <w:overflowPunct/>
      <w:adjustRightInd/>
      <w:textAlignment w:val="auto"/>
    </w:pPr>
    <w:rPr>
      <w:rFonts w:cs="Times New Roman"/>
      <w:color w:val="auto"/>
      <w:sz w:val="22"/>
      <w:szCs w:val="20"/>
    </w:rPr>
  </w:style>
  <w:style w:type="character" w:customStyle="1" w:styleId="1">
    <w:name w:val="本文 (文字)1"/>
    <w:basedOn w:val="a0"/>
    <w:uiPriority w:val="99"/>
    <w:semiHidden/>
    <w:rsid w:val="00311FE6"/>
    <w:rPr>
      <w:rFonts w:cs="ＭＳ 明朝"/>
      <w:color w:val="000000"/>
      <w:kern w:val="0"/>
    </w:rPr>
  </w:style>
  <w:style w:type="character" w:customStyle="1" w:styleId="13">
    <w:name w:val="本文 (文字)13"/>
    <w:basedOn w:val="a0"/>
    <w:uiPriority w:val="99"/>
    <w:semiHidden/>
    <w:rsid w:val="00311FE6"/>
    <w:rPr>
      <w:rFonts w:cs="ＭＳ 明朝"/>
      <w:color w:val="000000"/>
      <w:kern w:val="0"/>
    </w:rPr>
  </w:style>
  <w:style w:type="character" w:customStyle="1" w:styleId="12">
    <w:name w:val="本文 (文字)12"/>
    <w:basedOn w:val="a0"/>
    <w:uiPriority w:val="99"/>
    <w:semiHidden/>
    <w:rsid w:val="00311FE6"/>
    <w:rPr>
      <w:rFonts w:cs="ＭＳ 明朝"/>
      <w:color w:val="000000"/>
      <w:kern w:val="0"/>
    </w:rPr>
  </w:style>
  <w:style w:type="character" w:customStyle="1" w:styleId="11">
    <w:name w:val="本文 (文字)11"/>
    <w:basedOn w:val="a0"/>
    <w:uiPriority w:val="99"/>
    <w:semiHidden/>
    <w:rsid w:val="00AC6D72"/>
    <w:rPr>
      <w:rFonts w:cs="ＭＳ 明朝"/>
      <w:color w:val="000000"/>
      <w:kern w:val="0"/>
    </w:rPr>
  </w:style>
  <w:style w:type="character" w:styleId="a8">
    <w:name w:val="Strong"/>
    <w:basedOn w:val="a0"/>
    <w:uiPriority w:val="22"/>
    <w:qFormat/>
    <w:rsid w:val="00AC6D72"/>
    <w:rPr>
      <w:rFonts w:cs="Times New Roman"/>
      <w:b/>
    </w:rPr>
  </w:style>
  <w:style w:type="paragraph" w:styleId="a9">
    <w:name w:val="header"/>
    <w:basedOn w:val="a"/>
    <w:link w:val="aa"/>
    <w:uiPriority w:val="99"/>
    <w:unhideWhenUsed/>
    <w:rsid w:val="00447185"/>
    <w:pPr>
      <w:tabs>
        <w:tab w:val="center" w:pos="4252"/>
        <w:tab w:val="right" w:pos="8504"/>
      </w:tabs>
      <w:snapToGrid w:val="0"/>
    </w:pPr>
  </w:style>
  <w:style w:type="character" w:customStyle="1" w:styleId="aa">
    <w:name w:val="ヘッダー (文字)"/>
    <w:basedOn w:val="a0"/>
    <w:link w:val="a9"/>
    <w:uiPriority w:val="99"/>
    <w:locked/>
    <w:rsid w:val="00447185"/>
    <w:rPr>
      <w:rFonts w:cs="ＭＳ 明朝"/>
      <w:color w:val="000000"/>
      <w:kern w:val="0"/>
    </w:rPr>
  </w:style>
  <w:style w:type="paragraph" w:styleId="ab">
    <w:name w:val="footer"/>
    <w:basedOn w:val="a"/>
    <w:link w:val="ac"/>
    <w:uiPriority w:val="99"/>
    <w:unhideWhenUsed/>
    <w:rsid w:val="00447185"/>
    <w:pPr>
      <w:tabs>
        <w:tab w:val="center" w:pos="4252"/>
        <w:tab w:val="right" w:pos="8504"/>
      </w:tabs>
      <w:snapToGrid w:val="0"/>
    </w:pPr>
  </w:style>
  <w:style w:type="character" w:customStyle="1" w:styleId="ac">
    <w:name w:val="フッター (文字)"/>
    <w:basedOn w:val="a0"/>
    <w:link w:val="ab"/>
    <w:uiPriority w:val="99"/>
    <w:locked/>
    <w:rsid w:val="0044718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49673">
      <w:marLeft w:val="0"/>
      <w:marRight w:val="0"/>
      <w:marTop w:val="0"/>
      <w:marBottom w:val="0"/>
      <w:divBdr>
        <w:top w:val="none" w:sz="0" w:space="0" w:color="auto"/>
        <w:left w:val="none" w:sz="0" w:space="0" w:color="auto"/>
        <w:bottom w:val="none" w:sz="0" w:space="0" w:color="auto"/>
        <w:right w:val="none" w:sz="0" w:space="0" w:color="auto"/>
      </w:divBdr>
      <w:divsChild>
        <w:div w:id="1146749670">
          <w:marLeft w:val="0"/>
          <w:marRight w:val="0"/>
          <w:marTop w:val="100"/>
          <w:marBottom w:val="100"/>
          <w:divBdr>
            <w:top w:val="none" w:sz="0" w:space="0" w:color="auto"/>
            <w:left w:val="none" w:sz="0" w:space="0" w:color="auto"/>
            <w:bottom w:val="none" w:sz="0" w:space="0" w:color="auto"/>
            <w:right w:val="none" w:sz="0" w:space="0" w:color="auto"/>
          </w:divBdr>
          <w:divsChild>
            <w:div w:id="1146749672">
              <w:marLeft w:val="0"/>
              <w:marRight w:val="0"/>
              <w:marTop w:val="0"/>
              <w:marBottom w:val="0"/>
              <w:divBdr>
                <w:top w:val="none" w:sz="0" w:space="0" w:color="auto"/>
                <w:left w:val="none" w:sz="0" w:space="0" w:color="auto"/>
                <w:bottom w:val="none" w:sz="0" w:space="0" w:color="auto"/>
                <w:right w:val="none" w:sz="0" w:space="0" w:color="auto"/>
              </w:divBdr>
              <w:divsChild>
                <w:div w:id="1146749669">
                  <w:marLeft w:val="0"/>
                  <w:marRight w:val="0"/>
                  <w:marTop w:val="0"/>
                  <w:marBottom w:val="750"/>
                  <w:divBdr>
                    <w:top w:val="none" w:sz="0" w:space="0" w:color="auto"/>
                    <w:left w:val="none" w:sz="0" w:space="0" w:color="auto"/>
                    <w:bottom w:val="none" w:sz="0" w:space="0" w:color="auto"/>
                    <w:right w:val="none" w:sz="0" w:space="0" w:color="auto"/>
                  </w:divBdr>
                  <w:divsChild>
                    <w:div w:id="11467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49674">
      <w:marLeft w:val="0"/>
      <w:marRight w:val="0"/>
      <w:marTop w:val="0"/>
      <w:marBottom w:val="0"/>
      <w:divBdr>
        <w:top w:val="none" w:sz="0" w:space="0" w:color="auto"/>
        <w:left w:val="none" w:sz="0" w:space="0" w:color="auto"/>
        <w:bottom w:val="none" w:sz="0" w:space="0" w:color="auto"/>
        <w:right w:val="none" w:sz="0" w:space="0" w:color="auto"/>
      </w:divBdr>
    </w:div>
    <w:div w:id="1146749675">
      <w:marLeft w:val="0"/>
      <w:marRight w:val="0"/>
      <w:marTop w:val="0"/>
      <w:marBottom w:val="0"/>
      <w:divBdr>
        <w:top w:val="none" w:sz="0" w:space="0" w:color="auto"/>
        <w:left w:val="none" w:sz="0" w:space="0" w:color="auto"/>
        <w:bottom w:val="none" w:sz="0" w:space="0" w:color="auto"/>
        <w:right w:val="none" w:sz="0" w:space="0" w:color="auto"/>
      </w:divBdr>
    </w:div>
    <w:div w:id="1146749676">
      <w:marLeft w:val="0"/>
      <w:marRight w:val="0"/>
      <w:marTop w:val="0"/>
      <w:marBottom w:val="0"/>
      <w:divBdr>
        <w:top w:val="none" w:sz="0" w:space="0" w:color="auto"/>
        <w:left w:val="none" w:sz="0" w:space="0" w:color="auto"/>
        <w:bottom w:val="none" w:sz="0" w:space="0" w:color="auto"/>
        <w:right w:val="none" w:sz="0" w:space="0" w:color="auto"/>
      </w:divBdr>
    </w:div>
    <w:div w:id="1146749677">
      <w:marLeft w:val="0"/>
      <w:marRight w:val="0"/>
      <w:marTop w:val="0"/>
      <w:marBottom w:val="0"/>
      <w:divBdr>
        <w:top w:val="none" w:sz="0" w:space="0" w:color="auto"/>
        <w:left w:val="none" w:sz="0" w:space="0" w:color="auto"/>
        <w:bottom w:val="none" w:sz="0" w:space="0" w:color="auto"/>
        <w:right w:val="none" w:sz="0" w:space="0" w:color="auto"/>
      </w:divBdr>
    </w:div>
    <w:div w:id="1146749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F2A0-D267-429E-9A1A-D27064D4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Toshio</dc:creator>
  <cp:lastModifiedBy>yutaka</cp:lastModifiedBy>
  <cp:revision>2</cp:revision>
  <cp:lastPrinted>2015-04-10T05:55:00Z</cp:lastPrinted>
  <dcterms:created xsi:type="dcterms:W3CDTF">2015-05-04T06:46:00Z</dcterms:created>
  <dcterms:modified xsi:type="dcterms:W3CDTF">2015-05-04T06:46:00Z</dcterms:modified>
</cp:coreProperties>
</file>