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50C" w:rsidRPr="006B0143" w:rsidRDefault="005336E5" w:rsidP="00194882">
      <w:pPr>
        <w:rPr>
          <w:rFonts w:ascii="ＭＳ ゴシック" w:eastAsia="ＭＳ ゴシック" w:hAnsi="ＭＳ ゴシック"/>
          <w:sz w:val="28"/>
          <w:szCs w:val="32"/>
        </w:rPr>
      </w:pPr>
      <w:r w:rsidRPr="006B0143">
        <w:rPr>
          <w:rFonts w:ascii="ＭＳ ゴシック" w:eastAsia="ＭＳ ゴシック" w:hAnsi="ＭＳ ゴシック" w:hint="eastAsia"/>
          <w:sz w:val="28"/>
          <w:szCs w:val="32"/>
        </w:rPr>
        <w:t>グループトーク</w:t>
      </w:r>
      <w:r w:rsidR="006B0143">
        <w:rPr>
          <w:rFonts w:ascii="ＭＳ ゴシック" w:eastAsia="ＭＳ ゴシック" w:hAnsi="ＭＳ ゴシック" w:hint="eastAsia"/>
          <w:sz w:val="28"/>
          <w:szCs w:val="32"/>
        </w:rPr>
        <w:t xml:space="preserve">　</w:t>
      </w:r>
      <w:r w:rsidRPr="006B0143">
        <w:rPr>
          <w:rFonts w:ascii="ＭＳ ゴシック" w:eastAsia="ＭＳ ゴシック" w:hAnsi="ＭＳ ゴシック" w:hint="eastAsia"/>
          <w:sz w:val="28"/>
          <w:szCs w:val="32"/>
        </w:rPr>
        <w:t>テーマ</w:t>
      </w:r>
    </w:p>
    <w:tbl>
      <w:tblPr>
        <w:tblpPr w:leftFromText="142" w:rightFromText="142" w:vertAnchor="text" w:horzAnchor="page" w:tblpX="1782"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520"/>
      </w:tblGrid>
      <w:tr w:rsidR="00194882" w:rsidRPr="00A13C29" w:rsidTr="00194882">
        <w:tc>
          <w:tcPr>
            <w:tcW w:w="2233" w:type="dxa"/>
            <w:shd w:val="clear" w:color="auto" w:fill="auto"/>
            <w:vAlign w:val="center"/>
          </w:tcPr>
          <w:p w:rsidR="00194882" w:rsidRPr="00194882" w:rsidRDefault="00194882" w:rsidP="00194882">
            <w:pPr>
              <w:jc w:val="center"/>
              <w:rPr>
                <w:rFonts w:ascii="ＭＳ ゴシック" w:eastAsia="ＭＳ ゴシック" w:hAnsi="ＭＳ ゴシック"/>
                <w:sz w:val="24"/>
                <w:szCs w:val="28"/>
              </w:rPr>
            </w:pPr>
            <w:r w:rsidRPr="00194882">
              <w:rPr>
                <w:rFonts w:ascii="ＭＳ ゴシック" w:eastAsia="ＭＳ ゴシック" w:hAnsi="ＭＳ ゴシック" w:hint="eastAsia"/>
                <w:sz w:val="24"/>
                <w:szCs w:val="28"/>
              </w:rPr>
              <w:t>テーマ</w:t>
            </w:r>
          </w:p>
        </w:tc>
        <w:tc>
          <w:tcPr>
            <w:tcW w:w="6520" w:type="dxa"/>
            <w:shd w:val="clear" w:color="auto" w:fill="auto"/>
            <w:vAlign w:val="center"/>
          </w:tcPr>
          <w:p w:rsidR="00194882" w:rsidRPr="00194882" w:rsidRDefault="00194882" w:rsidP="00194882">
            <w:pPr>
              <w:jc w:val="center"/>
              <w:rPr>
                <w:rFonts w:ascii="ＭＳ ゴシック" w:eastAsia="ＭＳ ゴシック" w:hAnsi="ＭＳ ゴシック"/>
                <w:sz w:val="24"/>
                <w:szCs w:val="28"/>
              </w:rPr>
            </w:pPr>
            <w:r w:rsidRPr="00194882">
              <w:rPr>
                <w:rFonts w:ascii="ＭＳ ゴシック" w:eastAsia="ＭＳ ゴシック" w:hAnsi="ＭＳ ゴシック" w:hint="eastAsia"/>
                <w:sz w:val="24"/>
                <w:szCs w:val="28"/>
              </w:rPr>
              <w:t>たとえばこんなこと</w:t>
            </w:r>
          </w:p>
        </w:tc>
      </w:tr>
      <w:tr w:rsidR="00194882" w:rsidRPr="00A13C29" w:rsidTr="00194882">
        <w:tc>
          <w:tcPr>
            <w:tcW w:w="2233" w:type="dxa"/>
            <w:shd w:val="clear" w:color="auto" w:fill="auto"/>
            <w:vAlign w:val="center"/>
          </w:tcPr>
          <w:p w:rsidR="00194882" w:rsidRPr="00194882" w:rsidRDefault="00194882" w:rsidP="00194882">
            <w:pPr>
              <w:jc w:val="center"/>
              <w:rPr>
                <w:rFonts w:ascii="ＭＳ 明朝" w:hAnsi="ＭＳ 明朝"/>
                <w:sz w:val="28"/>
                <w:szCs w:val="32"/>
              </w:rPr>
            </w:pPr>
            <w:r w:rsidRPr="00194882">
              <w:rPr>
                <w:rFonts w:ascii="ＭＳ 明朝" w:hAnsi="ＭＳ 明朝" w:hint="eastAsia"/>
                <w:sz w:val="28"/>
                <w:szCs w:val="32"/>
              </w:rPr>
              <w:t>信</w:t>
            </w:r>
            <w:r>
              <w:rPr>
                <w:rFonts w:ascii="ＭＳ 明朝" w:hAnsi="ＭＳ 明朝" w:hint="eastAsia"/>
                <w:sz w:val="28"/>
                <w:szCs w:val="32"/>
              </w:rPr>
              <w:t xml:space="preserve">　</w:t>
            </w:r>
            <w:r w:rsidRPr="00194882">
              <w:rPr>
                <w:rFonts w:ascii="ＭＳ 明朝" w:hAnsi="ＭＳ 明朝" w:hint="eastAsia"/>
                <w:sz w:val="28"/>
                <w:szCs w:val="32"/>
              </w:rPr>
              <w:t>仰</w:t>
            </w:r>
          </w:p>
        </w:tc>
        <w:tc>
          <w:tcPr>
            <w:tcW w:w="6520" w:type="dxa"/>
            <w:shd w:val="clear" w:color="auto" w:fill="auto"/>
          </w:tcPr>
          <w:p w:rsidR="00194882" w:rsidRPr="00194882" w:rsidRDefault="00194882" w:rsidP="00194882">
            <w:pPr>
              <w:rPr>
                <w:rFonts w:ascii="ＭＳ 明朝" w:hAnsi="ＭＳ 明朝"/>
              </w:rPr>
            </w:pPr>
            <w:r w:rsidRPr="00194882">
              <w:rPr>
                <w:rFonts w:ascii="ＭＳ 明朝" w:hAnsi="ＭＳ 明朝" w:hint="eastAsia"/>
              </w:rPr>
              <w:t>「クリスチャンの私」ってどんな人？自分のタラントを活かすってどういうこと？…あなたのキリスト教との出会いや信仰生活、立ち帰る時について話してみましょう。</w:t>
            </w:r>
          </w:p>
        </w:tc>
      </w:tr>
      <w:tr w:rsidR="00194882" w:rsidRPr="00A13C29" w:rsidTr="00194882">
        <w:tc>
          <w:tcPr>
            <w:tcW w:w="2233" w:type="dxa"/>
            <w:shd w:val="clear" w:color="auto" w:fill="auto"/>
            <w:vAlign w:val="center"/>
          </w:tcPr>
          <w:p w:rsidR="00194882" w:rsidRPr="00194882" w:rsidRDefault="00194882" w:rsidP="00194882">
            <w:pPr>
              <w:jc w:val="center"/>
              <w:rPr>
                <w:rFonts w:ascii="ＭＳ 明朝" w:hAnsi="ＭＳ 明朝"/>
                <w:sz w:val="28"/>
                <w:szCs w:val="32"/>
              </w:rPr>
            </w:pPr>
            <w:r w:rsidRPr="00194882">
              <w:rPr>
                <w:rFonts w:ascii="ＭＳ 明朝" w:hAnsi="ＭＳ 明朝" w:hint="eastAsia"/>
                <w:sz w:val="28"/>
                <w:szCs w:val="32"/>
              </w:rPr>
              <w:t>奉</w:t>
            </w:r>
            <w:r>
              <w:rPr>
                <w:rFonts w:ascii="ＭＳ 明朝" w:hAnsi="ＭＳ 明朝" w:hint="eastAsia"/>
                <w:sz w:val="28"/>
                <w:szCs w:val="32"/>
              </w:rPr>
              <w:t xml:space="preserve">　</w:t>
            </w:r>
            <w:r w:rsidRPr="00194882">
              <w:rPr>
                <w:rFonts w:ascii="ＭＳ 明朝" w:hAnsi="ＭＳ 明朝" w:hint="eastAsia"/>
                <w:sz w:val="28"/>
                <w:szCs w:val="32"/>
              </w:rPr>
              <w:t>仕</w:t>
            </w:r>
          </w:p>
        </w:tc>
        <w:tc>
          <w:tcPr>
            <w:tcW w:w="6520" w:type="dxa"/>
            <w:shd w:val="clear" w:color="auto" w:fill="auto"/>
          </w:tcPr>
          <w:p w:rsidR="00194882" w:rsidRPr="00194882" w:rsidRDefault="00194882" w:rsidP="00194882">
            <w:pPr>
              <w:rPr>
                <w:rFonts w:ascii="ＭＳ 明朝" w:hAnsi="ＭＳ 明朝"/>
              </w:rPr>
            </w:pPr>
            <w:r w:rsidRPr="00194882">
              <w:rPr>
                <w:rFonts w:ascii="ＭＳ 明朝" w:hAnsi="ＭＳ 明朝" w:hint="eastAsia"/>
              </w:rPr>
              <w:t>青年が故に教会内で与えられる役割も多いですが、仕事や家庭等、社会的な役割が与えられているのも事実。奉仕と個人の生活の両立はどうしたら？…教会内での奉仕の在り方を考えてみましょう。</w:t>
            </w:r>
          </w:p>
        </w:tc>
      </w:tr>
      <w:tr w:rsidR="00194882" w:rsidRPr="00A13C29" w:rsidTr="00194882">
        <w:tc>
          <w:tcPr>
            <w:tcW w:w="2233" w:type="dxa"/>
            <w:shd w:val="clear" w:color="auto" w:fill="auto"/>
            <w:vAlign w:val="center"/>
          </w:tcPr>
          <w:p w:rsidR="00194882" w:rsidRPr="00194882" w:rsidRDefault="00194882" w:rsidP="00194882">
            <w:pPr>
              <w:jc w:val="center"/>
              <w:rPr>
                <w:rFonts w:ascii="ＭＳ 明朝" w:hAnsi="ＭＳ 明朝"/>
                <w:sz w:val="28"/>
                <w:szCs w:val="32"/>
              </w:rPr>
            </w:pPr>
            <w:r w:rsidRPr="00194882">
              <w:rPr>
                <w:rFonts w:ascii="ＭＳ 明朝" w:hAnsi="ＭＳ 明朝" w:hint="eastAsia"/>
                <w:sz w:val="28"/>
                <w:szCs w:val="32"/>
              </w:rPr>
              <w:t>仕事(学校)</w:t>
            </w:r>
          </w:p>
        </w:tc>
        <w:tc>
          <w:tcPr>
            <w:tcW w:w="6520" w:type="dxa"/>
            <w:shd w:val="clear" w:color="auto" w:fill="auto"/>
          </w:tcPr>
          <w:p w:rsidR="00194882" w:rsidRPr="00194882" w:rsidRDefault="00194882" w:rsidP="00194882">
            <w:pPr>
              <w:rPr>
                <w:rFonts w:ascii="ＭＳ 明朝" w:hAnsi="ＭＳ 明朝"/>
              </w:rPr>
            </w:pPr>
            <w:r w:rsidRPr="00194882">
              <w:rPr>
                <w:rFonts w:ascii="ＭＳ 明朝" w:hAnsi="ＭＳ 明朝" w:hint="eastAsia"/>
              </w:rPr>
              <w:t>職場(学校)で自分自身の信仰をカミングアウトする？仕事の都合上礼拝を守れない場合はどうしたら？…職場や学校など、教会外コミュニティーでの人間関係や信仰生活を考えてみましょう。</w:t>
            </w:r>
          </w:p>
        </w:tc>
      </w:tr>
      <w:tr w:rsidR="00194882" w:rsidRPr="00A13C29" w:rsidTr="00194882">
        <w:tc>
          <w:tcPr>
            <w:tcW w:w="2233" w:type="dxa"/>
            <w:shd w:val="clear" w:color="auto" w:fill="auto"/>
            <w:vAlign w:val="center"/>
          </w:tcPr>
          <w:p w:rsidR="00194882" w:rsidRPr="00194882" w:rsidRDefault="00194882" w:rsidP="00194882">
            <w:pPr>
              <w:jc w:val="center"/>
              <w:rPr>
                <w:rFonts w:ascii="ＭＳ 明朝" w:hAnsi="ＭＳ 明朝"/>
                <w:sz w:val="28"/>
                <w:szCs w:val="32"/>
              </w:rPr>
            </w:pPr>
            <w:r w:rsidRPr="00194882">
              <w:rPr>
                <w:rFonts w:ascii="ＭＳ 明朝" w:hAnsi="ＭＳ 明朝" w:hint="eastAsia"/>
                <w:sz w:val="28"/>
                <w:szCs w:val="32"/>
              </w:rPr>
              <w:t>家</w:t>
            </w:r>
            <w:r>
              <w:rPr>
                <w:rFonts w:ascii="ＭＳ 明朝" w:hAnsi="ＭＳ 明朝" w:hint="eastAsia"/>
                <w:sz w:val="28"/>
                <w:szCs w:val="32"/>
              </w:rPr>
              <w:t xml:space="preserve">　</w:t>
            </w:r>
            <w:r w:rsidRPr="00194882">
              <w:rPr>
                <w:rFonts w:ascii="ＭＳ 明朝" w:hAnsi="ＭＳ 明朝" w:hint="eastAsia"/>
                <w:sz w:val="28"/>
                <w:szCs w:val="32"/>
              </w:rPr>
              <w:t>族</w:t>
            </w:r>
          </w:p>
        </w:tc>
        <w:tc>
          <w:tcPr>
            <w:tcW w:w="6520" w:type="dxa"/>
            <w:shd w:val="clear" w:color="auto" w:fill="auto"/>
          </w:tcPr>
          <w:p w:rsidR="00194882" w:rsidRPr="00194882" w:rsidRDefault="00194882" w:rsidP="00194882">
            <w:pPr>
              <w:rPr>
                <w:rFonts w:ascii="ＭＳ 明朝" w:hAnsi="ＭＳ 明朝"/>
              </w:rPr>
            </w:pPr>
            <w:r w:rsidRPr="00194882">
              <w:rPr>
                <w:rFonts w:ascii="ＭＳ 明朝" w:hAnsi="ＭＳ 明朝" w:hint="eastAsia"/>
              </w:rPr>
              <w:t>子どもと守る信仰生活って？家族の中でキリスト教への理解を得るのが難しい場合はどうしたら？…家族との問題、家族へ伝道を考えてみましょう。</w:t>
            </w:r>
          </w:p>
        </w:tc>
      </w:tr>
      <w:tr w:rsidR="00194882" w:rsidRPr="00A13C29" w:rsidTr="00194882">
        <w:tc>
          <w:tcPr>
            <w:tcW w:w="2233" w:type="dxa"/>
            <w:shd w:val="clear" w:color="auto" w:fill="auto"/>
            <w:vAlign w:val="center"/>
          </w:tcPr>
          <w:p w:rsidR="00194882" w:rsidRPr="00194882" w:rsidRDefault="00194882" w:rsidP="00194882">
            <w:pPr>
              <w:jc w:val="center"/>
              <w:rPr>
                <w:rFonts w:ascii="ＭＳ 明朝" w:hAnsi="ＭＳ 明朝"/>
                <w:sz w:val="28"/>
                <w:szCs w:val="32"/>
              </w:rPr>
            </w:pPr>
            <w:r w:rsidRPr="00194882">
              <w:rPr>
                <w:rFonts w:ascii="ＭＳ 明朝" w:hAnsi="ＭＳ 明朝" w:hint="eastAsia"/>
                <w:sz w:val="28"/>
                <w:szCs w:val="32"/>
              </w:rPr>
              <w:t>パートナー</w:t>
            </w:r>
          </w:p>
        </w:tc>
        <w:tc>
          <w:tcPr>
            <w:tcW w:w="6520" w:type="dxa"/>
            <w:shd w:val="clear" w:color="auto" w:fill="auto"/>
          </w:tcPr>
          <w:p w:rsidR="00194882" w:rsidRPr="00194882" w:rsidRDefault="00194882" w:rsidP="00194882">
            <w:pPr>
              <w:rPr>
                <w:rFonts w:ascii="ＭＳ 明朝" w:hAnsi="ＭＳ 明朝"/>
              </w:rPr>
            </w:pPr>
            <w:r w:rsidRPr="00194882">
              <w:rPr>
                <w:rFonts w:ascii="ＭＳ 明朝" w:hAnsi="ＭＳ 明朝" w:hint="eastAsia"/>
              </w:rPr>
              <w:t>現在又は未来のパートナーがノンクリスチャン・他宗教・他教派の場合はどうしたら？日曜日の過ごし方って？…パートナーと守る信仰生活を模索してみましょう。</w:t>
            </w:r>
          </w:p>
        </w:tc>
      </w:tr>
      <w:tr w:rsidR="00194882" w:rsidRPr="00A13C29" w:rsidTr="00194882">
        <w:tc>
          <w:tcPr>
            <w:tcW w:w="2233" w:type="dxa"/>
            <w:shd w:val="clear" w:color="auto" w:fill="auto"/>
            <w:vAlign w:val="center"/>
          </w:tcPr>
          <w:p w:rsidR="00194882" w:rsidRPr="00194882" w:rsidRDefault="00194882" w:rsidP="00194882">
            <w:pPr>
              <w:jc w:val="center"/>
              <w:rPr>
                <w:rFonts w:ascii="ＭＳ 明朝" w:hAnsi="ＭＳ 明朝"/>
                <w:sz w:val="28"/>
                <w:szCs w:val="32"/>
              </w:rPr>
            </w:pPr>
            <w:r w:rsidRPr="00194882">
              <w:rPr>
                <w:rFonts w:ascii="ＭＳ 明朝" w:hAnsi="ＭＳ 明朝" w:hint="eastAsia"/>
                <w:sz w:val="28"/>
                <w:szCs w:val="32"/>
              </w:rPr>
              <w:t>建</w:t>
            </w:r>
            <w:r>
              <w:rPr>
                <w:rFonts w:ascii="ＭＳ 明朝" w:hAnsi="ＭＳ 明朝" w:hint="eastAsia"/>
                <w:sz w:val="28"/>
                <w:szCs w:val="32"/>
              </w:rPr>
              <w:t xml:space="preserve">　</w:t>
            </w:r>
            <w:r w:rsidRPr="00194882">
              <w:rPr>
                <w:rFonts w:ascii="ＭＳ 明朝" w:hAnsi="ＭＳ 明朝" w:hint="eastAsia"/>
                <w:sz w:val="28"/>
                <w:szCs w:val="32"/>
              </w:rPr>
              <w:t>物</w:t>
            </w:r>
          </w:p>
        </w:tc>
        <w:tc>
          <w:tcPr>
            <w:tcW w:w="6520" w:type="dxa"/>
            <w:shd w:val="clear" w:color="auto" w:fill="auto"/>
          </w:tcPr>
          <w:p w:rsidR="00194882" w:rsidRPr="00194882" w:rsidRDefault="00194882" w:rsidP="00194882">
            <w:pPr>
              <w:rPr>
                <w:rFonts w:ascii="ＭＳ 明朝" w:hAnsi="ＭＳ 明朝"/>
              </w:rPr>
            </w:pPr>
            <w:r w:rsidRPr="00194882">
              <w:rPr>
                <w:rFonts w:ascii="ＭＳ 明朝" w:hAnsi="ＭＳ 明朝" w:hint="eastAsia"/>
              </w:rPr>
              <w:t>初めての人が来やすい教会って？子どもやお年寄り、国籍の異なる方や障がいのある方に対しての教会の在り方って？どんな教会をたてたい？…私たちの理想の教会を考えてみましょう。</w:t>
            </w:r>
          </w:p>
        </w:tc>
      </w:tr>
      <w:tr w:rsidR="00194882" w:rsidRPr="00A13C29" w:rsidTr="00194882">
        <w:tc>
          <w:tcPr>
            <w:tcW w:w="2233" w:type="dxa"/>
            <w:shd w:val="clear" w:color="auto" w:fill="auto"/>
            <w:vAlign w:val="center"/>
          </w:tcPr>
          <w:p w:rsidR="00194882" w:rsidRPr="00194882" w:rsidRDefault="00194882" w:rsidP="00194882">
            <w:pPr>
              <w:jc w:val="center"/>
              <w:rPr>
                <w:rFonts w:ascii="ＭＳ 明朝" w:hAnsi="ＭＳ 明朝"/>
                <w:sz w:val="28"/>
                <w:szCs w:val="32"/>
              </w:rPr>
            </w:pPr>
            <w:r w:rsidRPr="00194882">
              <w:rPr>
                <w:rFonts w:ascii="ＭＳ 明朝" w:hAnsi="ＭＳ 明朝" w:hint="eastAsia"/>
                <w:sz w:val="28"/>
                <w:szCs w:val="32"/>
              </w:rPr>
              <w:t>音</w:t>
            </w:r>
            <w:r>
              <w:rPr>
                <w:rFonts w:ascii="ＭＳ 明朝" w:hAnsi="ＭＳ 明朝" w:hint="eastAsia"/>
                <w:sz w:val="28"/>
                <w:szCs w:val="32"/>
              </w:rPr>
              <w:t xml:space="preserve">　</w:t>
            </w:r>
            <w:r w:rsidRPr="00194882">
              <w:rPr>
                <w:rFonts w:ascii="ＭＳ 明朝" w:hAnsi="ＭＳ 明朝" w:hint="eastAsia"/>
                <w:sz w:val="28"/>
                <w:szCs w:val="32"/>
              </w:rPr>
              <w:t>楽</w:t>
            </w:r>
          </w:p>
        </w:tc>
        <w:tc>
          <w:tcPr>
            <w:tcW w:w="6520" w:type="dxa"/>
            <w:shd w:val="clear" w:color="auto" w:fill="auto"/>
          </w:tcPr>
          <w:p w:rsidR="00194882" w:rsidRPr="00194882" w:rsidRDefault="00194882" w:rsidP="00194882">
            <w:pPr>
              <w:rPr>
                <w:rFonts w:ascii="ＭＳ 明朝" w:hAnsi="ＭＳ 明朝"/>
              </w:rPr>
            </w:pPr>
            <w:r w:rsidRPr="00194882">
              <w:rPr>
                <w:rFonts w:ascii="ＭＳ 明朝" w:hAnsi="ＭＳ 明朝" w:hint="eastAsia"/>
              </w:rPr>
              <w:t>奏楽にオルガン以外はあり？讃美歌は文語体で良い？これからの讃美歌って？…教会における音楽の在り方について考えてみましょう。</w:t>
            </w:r>
          </w:p>
        </w:tc>
      </w:tr>
    </w:tbl>
    <w:p w:rsidR="00A7250C" w:rsidRPr="00A7250C" w:rsidRDefault="00A7250C" w:rsidP="00A7250C">
      <w:pPr>
        <w:jc w:val="left"/>
      </w:pPr>
    </w:p>
    <w:p w:rsidR="005336E5" w:rsidRDefault="005336E5"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194882" w:rsidRDefault="00194882" w:rsidP="005C41E6"/>
    <w:p w:rsidR="006B0143" w:rsidRDefault="006B0143" w:rsidP="005C41E6"/>
    <w:p w:rsidR="00194882" w:rsidRPr="006B0143" w:rsidRDefault="00541C9D" w:rsidP="005C41E6">
      <w:pPr>
        <w:rPr>
          <w:rFonts w:ascii="ＭＳ ゴシック" w:eastAsia="ＭＳ ゴシック" w:hAnsi="ＭＳ ゴシック"/>
          <w:sz w:val="28"/>
          <w:szCs w:val="32"/>
        </w:rPr>
      </w:pPr>
      <w:r>
        <w:rPr>
          <w:rFonts w:ascii="ＭＳ ゴシック" w:eastAsia="ＭＳ ゴシック" w:hAnsi="ＭＳ ゴシック" w:hint="eastAsia"/>
          <w:sz w:val="28"/>
          <w:szCs w:val="32"/>
        </w:rPr>
        <w:t>歴史</w:t>
      </w:r>
      <w:r w:rsidR="00194882" w:rsidRPr="006B0143">
        <w:rPr>
          <w:rFonts w:ascii="ＭＳ ゴシック" w:eastAsia="ＭＳ ゴシック" w:hAnsi="ＭＳ ゴシック" w:hint="eastAsia"/>
          <w:sz w:val="28"/>
          <w:szCs w:val="32"/>
        </w:rPr>
        <w:t>フィールドワーク予定場所</w:t>
      </w:r>
    </w:p>
    <w:p w:rsidR="00194882" w:rsidRPr="006B0143" w:rsidRDefault="00194882" w:rsidP="006B0143">
      <w:pPr>
        <w:ind w:leftChars="420" w:left="882"/>
        <w:rPr>
          <w:sz w:val="22"/>
          <w:szCs w:val="24"/>
        </w:rPr>
      </w:pPr>
      <w:r w:rsidRPr="006B0143">
        <w:rPr>
          <w:rFonts w:ascii="ＭＳ ゴシック" w:eastAsia="ＭＳ ゴシック" w:hAnsi="ＭＳ ゴシック" w:hint="eastAsia"/>
          <w:sz w:val="22"/>
          <w:szCs w:val="24"/>
        </w:rPr>
        <w:t>東京</w:t>
      </w:r>
      <w:r w:rsidRPr="006B0143">
        <w:rPr>
          <w:rFonts w:ascii="ＭＳ ゴシック" w:eastAsia="ＭＳ ゴシック" w:hAnsi="ＭＳ ゴシック" w:hint="eastAsia"/>
          <w:sz w:val="22"/>
          <w:szCs w:val="24"/>
        </w:rPr>
        <w:tab/>
      </w:r>
      <w:r w:rsidRPr="006B0143">
        <w:rPr>
          <w:rFonts w:hint="eastAsia"/>
          <w:sz w:val="22"/>
          <w:szCs w:val="24"/>
        </w:rPr>
        <w:t>①富士見町教会、信濃町教会</w:t>
      </w:r>
      <w:r w:rsidR="006B0143" w:rsidRPr="006B0143">
        <w:rPr>
          <w:rFonts w:hint="eastAsia"/>
          <w:sz w:val="22"/>
          <w:szCs w:val="24"/>
        </w:rPr>
        <w:t>など</w:t>
      </w:r>
    </w:p>
    <w:p w:rsidR="00194882" w:rsidRDefault="00194882" w:rsidP="006B0143">
      <w:pPr>
        <w:ind w:leftChars="420" w:left="882"/>
        <w:rPr>
          <w:sz w:val="22"/>
          <w:szCs w:val="24"/>
        </w:rPr>
      </w:pPr>
      <w:r w:rsidRPr="006B0143">
        <w:rPr>
          <w:rFonts w:ascii="ＭＳ ゴシック" w:eastAsia="ＭＳ ゴシック" w:hAnsi="ＭＳ ゴシック" w:hint="eastAsia"/>
          <w:sz w:val="22"/>
          <w:szCs w:val="24"/>
        </w:rPr>
        <w:tab/>
      </w:r>
      <w:r w:rsidRPr="006B0143">
        <w:rPr>
          <w:rFonts w:hint="eastAsia"/>
          <w:sz w:val="22"/>
          <w:szCs w:val="24"/>
        </w:rPr>
        <w:t>②キリシタン坂、立教大学チャペル</w:t>
      </w:r>
      <w:r w:rsidR="006B0143" w:rsidRPr="006B0143">
        <w:rPr>
          <w:rFonts w:hint="eastAsia"/>
          <w:sz w:val="22"/>
          <w:szCs w:val="24"/>
        </w:rPr>
        <w:t>など</w:t>
      </w:r>
    </w:p>
    <w:p w:rsidR="006B0143" w:rsidRPr="00B34898" w:rsidRDefault="006B0143" w:rsidP="006B0143">
      <w:pPr>
        <w:ind w:leftChars="420" w:left="882"/>
        <w:rPr>
          <w:sz w:val="22"/>
          <w:szCs w:val="24"/>
        </w:rPr>
      </w:pPr>
    </w:p>
    <w:p w:rsidR="00194882" w:rsidRPr="006B0143" w:rsidRDefault="00194882" w:rsidP="006B0143">
      <w:pPr>
        <w:ind w:leftChars="420" w:left="882"/>
        <w:rPr>
          <w:sz w:val="22"/>
          <w:szCs w:val="24"/>
        </w:rPr>
      </w:pPr>
      <w:r w:rsidRPr="006B0143">
        <w:rPr>
          <w:rFonts w:ascii="ＭＳ ゴシック" w:eastAsia="ＭＳ ゴシック" w:hAnsi="ＭＳ ゴシック" w:hint="eastAsia"/>
          <w:sz w:val="22"/>
          <w:szCs w:val="24"/>
        </w:rPr>
        <w:t>横浜</w:t>
      </w:r>
      <w:r w:rsidRPr="006B0143">
        <w:rPr>
          <w:rFonts w:ascii="ＭＳ ゴシック" w:eastAsia="ＭＳ ゴシック" w:hAnsi="ＭＳ ゴシック" w:hint="eastAsia"/>
          <w:sz w:val="22"/>
          <w:szCs w:val="24"/>
        </w:rPr>
        <w:tab/>
      </w:r>
      <w:r w:rsidRPr="006B0143">
        <w:rPr>
          <w:rFonts w:hint="eastAsia"/>
          <w:sz w:val="22"/>
          <w:szCs w:val="24"/>
        </w:rPr>
        <w:t>①横浜指路教会、</w:t>
      </w:r>
      <w:r w:rsidR="00CC3A51" w:rsidRPr="006B0143">
        <w:rPr>
          <w:rFonts w:hint="eastAsia"/>
          <w:sz w:val="22"/>
          <w:szCs w:val="24"/>
        </w:rPr>
        <w:t>横浜開港資料館、ヘボン塾跡</w:t>
      </w:r>
      <w:r w:rsidR="006B0143" w:rsidRPr="006B0143">
        <w:rPr>
          <w:rFonts w:hint="eastAsia"/>
          <w:sz w:val="22"/>
          <w:szCs w:val="24"/>
        </w:rPr>
        <w:t>など</w:t>
      </w:r>
    </w:p>
    <w:p w:rsidR="00CC3A51" w:rsidRDefault="00CC3A51" w:rsidP="006B0143">
      <w:pPr>
        <w:ind w:leftChars="420" w:left="882"/>
        <w:rPr>
          <w:sz w:val="22"/>
          <w:szCs w:val="24"/>
        </w:rPr>
      </w:pPr>
      <w:r w:rsidRPr="006B0143">
        <w:rPr>
          <w:rFonts w:ascii="ＭＳ ゴシック" w:eastAsia="ＭＳ ゴシック" w:hAnsi="ＭＳ ゴシック" w:hint="eastAsia"/>
          <w:sz w:val="22"/>
          <w:szCs w:val="24"/>
        </w:rPr>
        <w:tab/>
      </w:r>
      <w:r w:rsidRPr="006B0143">
        <w:rPr>
          <w:rFonts w:hint="eastAsia"/>
          <w:sz w:val="22"/>
          <w:szCs w:val="24"/>
        </w:rPr>
        <w:t>②カトリック山手教会、横浜山手聖公会、外人墓地</w:t>
      </w:r>
      <w:r w:rsidR="006B0143" w:rsidRPr="006B0143">
        <w:rPr>
          <w:rFonts w:hint="eastAsia"/>
          <w:sz w:val="22"/>
          <w:szCs w:val="24"/>
        </w:rPr>
        <w:t>など</w:t>
      </w:r>
    </w:p>
    <w:p w:rsidR="006B0143" w:rsidRPr="006B0143" w:rsidRDefault="006B0143" w:rsidP="006B0143">
      <w:pPr>
        <w:ind w:leftChars="420" w:left="882"/>
        <w:rPr>
          <w:sz w:val="22"/>
          <w:szCs w:val="24"/>
        </w:rPr>
      </w:pPr>
    </w:p>
    <w:p w:rsidR="00194882" w:rsidRDefault="00194882" w:rsidP="006B0143">
      <w:pPr>
        <w:ind w:leftChars="420" w:left="882"/>
        <w:rPr>
          <w:sz w:val="22"/>
          <w:szCs w:val="24"/>
        </w:rPr>
      </w:pPr>
      <w:r w:rsidRPr="006B0143">
        <w:rPr>
          <w:rFonts w:ascii="ＭＳ ゴシック" w:eastAsia="ＭＳ ゴシック" w:hAnsi="ＭＳ ゴシック" w:hint="eastAsia"/>
          <w:sz w:val="22"/>
          <w:szCs w:val="24"/>
        </w:rPr>
        <w:t>鎌倉</w:t>
      </w:r>
      <w:r w:rsidR="00CC3A51" w:rsidRPr="006B0143">
        <w:rPr>
          <w:rFonts w:ascii="ＭＳ ゴシック" w:eastAsia="ＭＳ ゴシック" w:hAnsi="ＭＳ ゴシック" w:hint="eastAsia"/>
          <w:sz w:val="22"/>
          <w:szCs w:val="24"/>
        </w:rPr>
        <w:tab/>
      </w:r>
      <w:r w:rsidR="00CC3A51" w:rsidRPr="006B0143">
        <w:rPr>
          <w:rFonts w:hint="eastAsia"/>
          <w:sz w:val="22"/>
          <w:szCs w:val="24"/>
        </w:rPr>
        <w:t>鎌倉雪ノ下教会、鎌倉聖ミカエル教会、カトリック雪ノ下教会</w:t>
      </w:r>
      <w:r w:rsidR="006B0143" w:rsidRPr="006B0143">
        <w:rPr>
          <w:rFonts w:hint="eastAsia"/>
          <w:sz w:val="22"/>
          <w:szCs w:val="24"/>
        </w:rPr>
        <w:t>など</w:t>
      </w:r>
    </w:p>
    <w:p w:rsidR="00B34898" w:rsidRDefault="00B34898" w:rsidP="00B34898">
      <w:pPr>
        <w:rPr>
          <w:sz w:val="22"/>
          <w:szCs w:val="24"/>
        </w:rPr>
      </w:pPr>
    </w:p>
    <w:p w:rsidR="00B34898" w:rsidRDefault="00B34898" w:rsidP="00B34898">
      <w:pPr>
        <w:rPr>
          <w:sz w:val="22"/>
          <w:szCs w:val="24"/>
        </w:rPr>
      </w:pPr>
      <w:r>
        <w:rPr>
          <w:rFonts w:hint="eastAsia"/>
          <w:sz w:val="22"/>
          <w:szCs w:val="24"/>
        </w:rPr>
        <w:t xml:space="preserve">　　各コースとも、希望人数等によって行き先を変更することもあり得ます。</w:t>
      </w:r>
    </w:p>
    <w:p w:rsidR="001D5CCA" w:rsidRDefault="001D5CCA" w:rsidP="00B34898">
      <w:pPr>
        <w:rPr>
          <w:sz w:val="22"/>
          <w:szCs w:val="24"/>
        </w:rPr>
      </w:pPr>
    </w:p>
    <w:p w:rsidR="001D5CCA" w:rsidRPr="006B0143" w:rsidRDefault="001D5CCA" w:rsidP="00B34898">
      <w:pPr>
        <w:rPr>
          <w:rFonts w:hint="eastAsia"/>
          <w:sz w:val="22"/>
          <w:szCs w:val="24"/>
        </w:rPr>
      </w:pPr>
      <w:bookmarkStart w:id="0" w:name="_GoBack"/>
      <w:bookmarkEnd w:id="0"/>
    </w:p>
    <w:sectPr w:rsidR="001D5CCA" w:rsidRPr="006B0143" w:rsidSect="00194882">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99A" w:rsidRDefault="00B6699A" w:rsidP="001D5CCA">
      <w:r>
        <w:separator/>
      </w:r>
    </w:p>
  </w:endnote>
  <w:endnote w:type="continuationSeparator" w:id="0">
    <w:p w:rsidR="00B6699A" w:rsidRDefault="00B6699A" w:rsidP="001D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99A" w:rsidRDefault="00B6699A" w:rsidP="001D5CCA">
      <w:r>
        <w:separator/>
      </w:r>
    </w:p>
  </w:footnote>
  <w:footnote w:type="continuationSeparator" w:id="0">
    <w:p w:rsidR="00B6699A" w:rsidRDefault="00B6699A" w:rsidP="001D5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E5"/>
    <w:rsid w:val="000036EC"/>
    <w:rsid w:val="000858C7"/>
    <w:rsid w:val="001238E4"/>
    <w:rsid w:val="00154199"/>
    <w:rsid w:val="00194882"/>
    <w:rsid w:val="001D5CCA"/>
    <w:rsid w:val="00267BAF"/>
    <w:rsid w:val="002B0548"/>
    <w:rsid w:val="00503938"/>
    <w:rsid w:val="005336E5"/>
    <w:rsid w:val="00541C9D"/>
    <w:rsid w:val="00580C85"/>
    <w:rsid w:val="005C41E6"/>
    <w:rsid w:val="00601A45"/>
    <w:rsid w:val="0063740D"/>
    <w:rsid w:val="00676684"/>
    <w:rsid w:val="006B0143"/>
    <w:rsid w:val="006F7F47"/>
    <w:rsid w:val="00704F8B"/>
    <w:rsid w:val="00794126"/>
    <w:rsid w:val="00820A4A"/>
    <w:rsid w:val="00944177"/>
    <w:rsid w:val="009B1213"/>
    <w:rsid w:val="00A13C29"/>
    <w:rsid w:val="00A46542"/>
    <w:rsid w:val="00A7250C"/>
    <w:rsid w:val="00B34898"/>
    <w:rsid w:val="00B6699A"/>
    <w:rsid w:val="00BB51A0"/>
    <w:rsid w:val="00CC3A51"/>
    <w:rsid w:val="00D408D5"/>
    <w:rsid w:val="00DA0C96"/>
    <w:rsid w:val="00DE249F"/>
    <w:rsid w:val="00E94F3A"/>
    <w:rsid w:val="00EA7511"/>
    <w:rsid w:val="00EC72B9"/>
    <w:rsid w:val="00EE0B36"/>
    <w:rsid w:val="00F71E70"/>
    <w:rsid w:val="00FA385B"/>
    <w:rsid w:val="00FE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D49445-F14D-49AC-AF3D-9BA73A9B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0036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7250C"/>
  </w:style>
  <w:style w:type="character" w:customStyle="1" w:styleId="a5">
    <w:name w:val="日付 (文字)"/>
    <w:basedOn w:val="a0"/>
    <w:link w:val="a4"/>
    <w:uiPriority w:val="99"/>
    <w:semiHidden/>
    <w:rsid w:val="00A7250C"/>
  </w:style>
  <w:style w:type="paragraph" w:styleId="a6">
    <w:name w:val="header"/>
    <w:basedOn w:val="a"/>
    <w:link w:val="a7"/>
    <w:uiPriority w:val="99"/>
    <w:unhideWhenUsed/>
    <w:rsid w:val="001D5CCA"/>
    <w:pPr>
      <w:tabs>
        <w:tab w:val="center" w:pos="4252"/>
        <w:tab w:val="right" w:pos="8504"/>
      </w:tabs>
      <w:snapToGrid w:val="0"/>
    </w:pPr>
  </w:style>
  <w:style w:type="character" w:customStyle="1" w:styleId="a7">
    <w:name w:val="ヘッダー (文字)"/>
    <w:basedOn w:val="a0"/>
    <w:link w:val="a6"/>
    <w:uiPriority w:val="99"/>
    <w:rsid w:val="001D5CCA"/>
    <w:rPr>
      <w:kern w:val="2"/>
      <w:sz w:val="21"/>
      <w:szCs w:val="22"/>
    </w:rPr>
  </w:style>
  <w:style w:type="paragraph" w:styleId="a8">
    <w:name w:val="footer"/>
    <w:basedOn w:val="a"/>
    <w:link w:val="a9"/>
    <w:uiPriority w:val="99"/>
    <w:unhideWhenUsed/>
    <w:rsid w:val="001D5CCA"/>
    <w:pPr>
      <w:tabs>
        <w:tab w:val="center" w:pos="4252"/>
        <w:tab w:val="right" w:pos="8504"/>
      </w:tabs>
      <w:snapToGrid w:val="0"/>
    </w:pPr>
  </w:style>
  <w:style w:type="character" w:customStyle="1" w:styleId="a9">
    <w:name w:val="フッター (文字)"/>
    <w:basedOn w:val="a0"/>
    <w:link w:val="a8"/>
    <w:uiPriority w:val="99"/>
    <w:rsid w:val="001D5CC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dc:creator>
  <cp:keywords/>
  <cp:lastModifiedBy>久野真一郎</cp:lastModifiedBy>
  <cp:revision>3</cp:revision>
  <dcterms:created xsi:type="dcterms:W3CDTF">2017-05-22T16:52:00Z</dcterms:created>
  <dcterms:modified xsi:type="dcterms:W3CDTF">2017-05-23T15:25:00Z</dcterms:modified>
</cp:coreProperties>
</file>